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11DEB" w14:textId="77777777" w:rsidR="00B51211" w:rsidRPr="00696860" w:rsidRDefault="00B51211">
      <w:pPr>
        <w:pStyle w:val="BodyText"/>
        <w:spacing w:before="2"/>
        <w:ind w:left="0" w:firstLine="0"/>
        <w:jc w:val="left"/>
        <w:rPr>
          <w:sz w:val="2"/>
        </w:rPr>
      </w:pPr>
    </w:p>
    <w:tbl>
      <w:tblPr>
        <w:tblW w:w="0" w:type="auto"/>
        <w:tblInd w:w="142" w:type="dxa"/>
        <w:tblLayout w:type="fixed"/>
        <w:tblCellMar>
          <w:left w:w="0" w:type="dxa"/>
          <w:right w:w="0" w:type="dxa"/>
        </w:tblCellMar>
        <w:tblLook w:val="04A0" w:firstRow="1" w:lastRow="0" w:firstColumn="1" w:lastColumn="0" w:noHBand="0" w:noVBand="1"/>
      </w:tblPr>
      <w:tblGrid>
        <w:gridCol w:w="3038"/>
        <w:gridCol w:w="5785"/>
      </w:tblGrid>
      <w:tr w:rsidR="00696860" w:rsidRPr="00696860" w14:paraId="76126F41" w14:textId="77777777" w:rsidTr="00CF5E42">
        <w:trPr>
          <w:trHeight w:val="1223"/>
        </w:trPr>
        <w:tc>
          <w:tcPr>
            <w:tcW w:w="3038" w:type="dxa"/>
          </w:tcPr>
          <w:p w14:paraId="0A258AB4" w14:textId="77777777" w:rsidR="000A1EEE" w:rsidRPr="00696860" w:rsidRDefault="000A1EEE">
            <w:pPr>
              <w:pStyle w:val="TableParagraph"/>
              <w:spacing w:after="27"/>
              <w:ind w:left="50" w:right="314"/>
              <w:rPr>
                <w:b/>
                <w:sz w:val="26"/>
              </w:rPr>
            </w:pPr>
            <w:r w:rsidRPr="00696860">
              <w:rPr>
                <w:b/>
                <w:sz w:val="26"/>
              </w:rPr>
              <w:t>UỶ BAN NHÂN DÂN</w:t>
            </w:r>
          </w:p>
          <w:p w14:paraId="5D46D60F" w14:textId="77777777" w:rsidR="00B51211" w:rsidRPr="00696860" w:rsidRDefault="001355A5">
            <w:pPr>
              <w:pStyle w:val="TableParagraph"/>
              <w:spacing w:after="27"/>
              <w:ind w:left="50" w:right="314"/>
              <w:rPr>
                <w:b/>
                <w:sz w:val="26"/>
              </w:rPr>
            </w:pPr>
            <w:r w:rsidRPr="00696860">
              <w:rPr>
                <w:b/>
                <w:sz w:val="26"/>
              </w:rPr>
              <w:t>XÃ TUẤN ĐẠO</w:t>
            </w:r>
          </w:p>
          <w:p w14:paraId="018EDFE9" w14:textId="77777777" w:rsidR="00B51211" w:rsidRPr="00696860" w:rsidRDefault="001355A5">
            <w:pPr>
              <w:pStyle w:val="TableParagraph"/>
              <w:spacing w:line="20" w:lineRule="exact"/>
              <w:ind w:left="786"/>
              <w:jc w:val="left"/>
              <w:rPr>
                <w:sz w:val="2"/>
              </w:rPr>
            </w:pPr>
            <w:r w:rsidRPr="00696860">
              <w:rPr>
                <w:noProof/>
                <w:sz w:val="2"/>
                <w:lang w:val="vi-VN" w:eastAsia="vi-VN"/>
              </w:rPr>
              <mc:AlternateContent>
                <mc:Choice Requires="wpg">
                  <w:drawing>
                    <wp:inline distT="0" distB="0" distL="0" distR="0" wp14:anchorId="4AF9074C" wp14:editId="4E99C53A">
                      <wp:extent cx="571500" cy="6350"/>
                      <wp:effectExtent l="9525" t="0" r="0" b="3175"/>
                      <wp:docPr id="1" name="Group 1"/>
                      <wp:cNvGraphicFramePr/>
                      <a:graphic xmlns:a="http://schemas.openxmlformats.org/drawingml/2006/main">
                        <a:graphicData uri="http://schemas.microsoft.com/office/word/2010/wordprocessingGroup">
                          <wpg:wgp>
                            <wpg:cNvGrpSpPr/>
                            <wpg:grpSpPr>
                              <a:xfrm>
                                <a:off x="0" y="0"/>
                                <a:ext cx="571500" cy="6350"/>
                                <a:chOff x="0" y="0"/>
                                <a:chExt cx="571500" cy="6350"/>
                              </a:xfrm>
                            </wpg:grpSpPr>
                            <wps:wsp>
                              <wps:cNvPr id="2" name="Graphic 2"/>
                              <wps:cNvSpPr/>
                              <wps:spPr>
                                <a:xfrm>
                                  <a:off x="0" y="3047"/>
                                  <a:ext cx="571500" cy="1270"/>
                                </a:xfrm>
                                <a:custGeom>
                                  <a:avLst/>
                                  <a:gdLst/>
                                  <a:ahLst/>
                                  <a:cxnLst/>
                                  <a:rect l="l" t="t" r="r" b="b"/>
                                  <a:pathLst>
                                    <a:path w="571500">
                                      <a:moveTo>
                                        <a:pt x="0" y="0"/>
                                      </a:moveTo>
                                      <a:lnTo>
                                        <a:pt x="571500" y="0"/>
                                      </a:lnTo>
                                    </a:path>
                                  </a:pathLst>
                                </a:custGeom>
                                <a:ln w="6096">
                                  <a:solidFill>
                                    <a:srgbClr val="000000"/>
                                  </a:solidFill>
                                  <a:prstDash val="solid"/>
                                </a:ln>
                              </wps:spPr>
                              <wps:bodyPr wrap="square" lIns="0" tIns="0" rIns="0" bIns="0" rtlCol="0">
                                <a:noAutofit/>
                              </wps:bodyPr>
                            </wps:wsp>
                          </wpg:wgp>
                        </a:graphicData>
                      </a:graphic>
                    </wp:inline>
                  </w:drawing>
                </mc:Choice>
                <mc:Fallback xmlns:wpsCustomData="http://www.wps.cn/officeDocument/2013/wpsCustomData" xmlns:w16sdtfl="http://schemas.microsoft.com/office/word/2024/wordml/sdtformatlock" xmlns:w16du="http://schemas.microsoft.com/office/word/2023/wordml/word16du" xmlns:oel="http://schemas.microsoft.com/office/2019/extlst">
                  <w:pict>
                    <v:group id="_x0000_s1026" o:spid="_x0000_s1026" o:spt="203" style="height:0.5pt;width:45pt;" coordsize="571500,6350" o:gfxdata="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j30c6&#10;0gAAAAIBAAAPAAAAAAAAAAEAIAAAACIAAABkcnMvZG93bnJldi54bWxQSwECFAAUAAAACACHTuJA&#10;JcGqYGACAACiBQAADgAAAAAAAAABACAAAAAhAQAAZHJzL2Uyb0RvYy54bWxQSwUGAAAAAAYABgBZ&#10;AQAA8wUAAAAA&#10;">
                      <o:lock v:ext="edit" aspectratio="f"/>
                      <v:shape id="Graphic 2" o:spid="_x0000_s1026" o:spt="100" style="position:absolute;left:0;top:3047;height:1270;width:571500;" filled="f" stroked="t" coordsize="571500,1" o:gfxdata="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cgO1ugAAANoA&#10;AAAPAAAAAAAAAAEAIAAAACIAAABkcnMvZG93bnJldi54bWxQSwECFAAUAAAACACHTuJAMy8FnjsA&#10;AAA5AAAAEAAAAAAAAAABACAAAAAJAQAAZHJzL3NoYXBleG1sLnhtbFBLBQYAAAAABgAGAFsBAACz&#10;AwAAAAA=&#10;" path="m0,0l571500,0e">
                        <v:fill on="f" focussize="0,0"/>
                        <v:stroke weight="0.48pt" color="#000000" joinstyle="round"/>
                        <v:imagedata o:title=""/>
                        <o:lock v:ext="edit" aspectratio="f"/>
                        <v:textbox inset="0mm,0mm,0mm,0mm"/>
                      </v:shape>
                      <w10:wrap type="none"/>
                      <w10:anchorlock/>
                    </v:group>
                  </w:pict>
                </mc:Fallback>
              </mc:AlternateContent>
            </w:r>
          </w:p>
          <w:p w14:paraId="613094AE" w14:textId="782190C8" w:rsidR="00B51211" w:rsidRPr="00696860" w:rsidRDefault="001355A5" w:rsidP="000A1EEE">
            <w:pPr>
              <w:pStyle w:val="TableParagraph"/>
              <w:tabs>
                <w:tab w:val="left" w:pos="928"/>
              </w:tabs>
              <w:spacing w:before="234"/>
              <w:rPr>
                <w:sz w:val="26"/>
              </w:rPr>
            </w:pPr>
            <w:r w:rsidRPr="00696860">
              <w:rPr>
                <w:sz w:val="26"/>
              </w:rPr>
              <w:t xml:space="preserve">Số: </w:t>
            </w:r>
            <w:r w:rsidRPr="00696860">
              <w:rPr>
                <w:sz w:val="26"/>
                <w:lang w:val="en-US"/>
              </w:rPr>
              <w:t xml:space="preserve"> </w:t>
            </w:r>
            <w:r w:rsidR="00E04B7D">
              <w:rPr>
                <w:sz w:val="26"/>
                <w:lang w:val="en-US"/>
              </w:rPr>
              <w:t xml:space="preserve">  </w:t>
            </w:r>
            <w:r w:rsidRPr="00696860">
              <w:rPr>
                <w:sz w:val="26"/>
                <w:lang w:val="en-US"/>
              </w:rPr>
              <w:t xml:space="preserve">    </w:t>
            </w:r>
            <w:r w:rsidRPr="00696860">
              <w:rPr>
                <w:sz w:val="26"/>
              </w:rPr>
              <w:t>/KH-UBND</w:t>
            </w:r>
          </w:p>
        </w:tc>
        <w:tc>
          <w:tcPr>
            <w:tcW w:w="5785" w:type="dxa"/>
          </w:tcPr>
          <w:p w14:paraId="1FC4C968" w14:textId="77777777" w:rsidR="00B51211" w:rsidRPr="00696860" w:rsidRDefault="001355A5" w:rsidP="00CF5E42">
            <w:pPr>
              <w:pStyle w:val="TableParagraph"/>
              <w:spacing w:line="287" w:lineRule="exact"/>
              <w:ind w:right="9"/>
              <w:rPr>
                <w:b/>
                <w:sz w:val="26"/>
              </w:rPr>
            </w:pPr>
            <w:r w:rsidRPr="00696860">
              <w:rPr>
                <w:b/>
                <w:sz w:val="26"/>
              </w:rPr>
              <w:t>CỘNG HOÀ XÃ HỘI CHỦ NGHĨA VIỆT NAM</w:t>
            </w:r>
          </w:p>
          <w:p w14:paraId="5B6F52D4" w14:textId="77777777" w:rsidR="00B51211" w:rsidRPr="00696860" w:rsidRDefault="002C3908" w:rsidP="00CF5E42">
            <w:pPr>
              <w:pStyle w:val="TableParagraph"/>
              <w:spacing w:after="33" w:line="322" w:lineRule="exact"/>
              <w:ind w:left="275"/>
              <w:rPr>
                <w:b/>
                <w:sz w:val="28"/>
              </w:rPr>
            </w:pPr>
            <w:r>
              <w:rPr>
                <w:noProof/>
                <w:sz w:val="2"/>
                <w:lang w:val="vi-VN" w:eastAsia="vi-VN"/>
              </w:rPr>
              <mc:AlternateContent>
                <mc:Choice Requires="wps">
                  <w:drawing>
                    <wp:anchor distT="0" distB="0" distL="114300" distR="114300" simplePos="0" relativeHeight="251662336" behindDoc="0" locked="0" layoutInCell="1" allowOverlap="1" wp14:anchorId="7C301B02" wp14:editId="5C890CDE">
                      <wp:simplePos x="0" y="0"/>
                      <wp:positionH relativeFrom="column">
                        <wp:posOffset>823667</wp:posOffset>
                      </wp:positionH>
                      <wp:positionV relativeFrom="paragraph">
                        <wp:posOffset>212090</wp:posOffset>
                      </wp:positionV>
                      <wp:extent cx="2160000" cy="0"/>
                      <wp:effectExtent l="0" t="0" r="31115" b="19050"/>
                      <wp:wrapNone/>
                      <wp:docPr id="7" name="Straight Connector 7"/>
                      <wp:cNvGraphicFramePr/>
                      <a:graphic xmlns:a="http://schemas.openxmlformats.org/drawingml/2006/main">
                        <a:graphicData uri="http://schemas.microsoft.com/office/word/2010/wordprocessingShape">
                          <wps:wsp>
                            <wps:cNvCnPr/>
                            <wps:spPr>
                              <a:xfrm flipV="1">
                                <a:off x="0" y="0"/>
                                <a:ext cx="2160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BAF7C5A" id="Straight Connector 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85pt,16.7pt" to="234.9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" strokecolor="black [3040]" strokeweight=".25pt"/>
                  </w:pict>
                </mc:Fallback>
              </mc:AlternateContent>
            </w:r>
            <w:r w:rsidR="001355A5" w:rsidRPr="00696860">
              <w:rPr>
                <w:b/>
                <w:sz w:val="28"/>
              </w:rPr>
              <w:t>Độc lập - Tự do - Hạnh phúc</w:t>
            </w:r>
          </w:p>
          <w:p w14:paraId="58C963C2" w14:textId="77777777" w:rsidR="00B51211" w:rsidRPr="00696860" w:rsidRDefault="00B51211" w:rsidP="00CF5E42">
            <w:pPr>
              <w:pStyle w:val="TableParagraph"/>
              <w:spacing w:line="20" w:lineRule="exact"/>
              <w:ind w:left="1354"/>
              <w:rPr>
                <w:sz w:val="2"/>
              </w:rPr>
            </w:pPr>
          </w:p>
          <w:p w14:paraId="4104F406" w14:textId="77777777" w:rsidR="00B51211" w:rsidRPr="00696860" w:rsidRDefault="001355A5" w:rsidP="00B432E7">
            <w:pPr>
              <w:pStyle w:val="TableParagraph"/>
              <w:spacing w:before="263" w:line="279" w:lineRule="exact"/>
              <w:ind w:left="275" w:right="6"/>
              <w:rPr>
                <w:i/>
                <w:sz w:val="26"/>
                <w:lang w:val="en-US"/>
              </w:rPr>
            </w:pPr>
            <w:r w:rsidRPr="00696860">
              <w:rPr>
                <w:i/>
                <w:sz w:val="26"/>
              </w:rPr>
              <w:t xml:space="preserve">Tuấn Đạo, ngày </w:t>
            </w:r>
            <w:r w:rsidRPr="00696860">
              <w:rPr>
                <w:i/>
                <w:sz w:val="26"/>
                <w:lang w:val="en-US"/>
              </w:rPr>
              <w:t xml:space="preserve">    </w:t>
            </w:r>
            <w:r w:rsidRPr="00696860">
              <w:rPr>
                <w:sz w:val="26"/>
              </w:rPr>
              <w:t xml:space="preserve"> </w:t>
            </w:r>
            <w:r w:rsidRPr="00696860">
              <w:rPr>
                <w:i/>
                <w:sz w:val="26"/>
              </w:rPr>
              <w:t xml:space="preserve">tháng </w:t>
            </w:r>
            <w:r w:rsidR="00B432E7" w:rsidRPr="00696860">
              <w:rPr>
                <w:i/>
                <w:sz w:val="26"/>
                <w:lang w:val="en-US"/>
              </w:rPr>
              <w:t>6</w:t>
            </w:r>
            <w:r w:rsidRPr="00696860">
              <w:rPr>
                <w:i/>
                <w:sz w:val="26"/>
              </w:rPr>
              <w:t xml:space="preserve"> năm 202</w:t>
            </w:r>
            <w:r w:rsidR="00B77D07" w:rsidRPr="00696860">
              <w:rPr>
                <w:i/>
                <w:sz w:val="26"/>
                <w:lang w:val="en-US"/>
              </w:rPr>
              <w:t>6</w:t>
            </w:r>
          </w:p>
        </w:tc>
      </w:tr>
    </w:tbl>
    <w:p w14:paraId="3C431217" w14:textId="77777777" w:rsidR="00B51211" w:rsidRPr="00696860" w:rsidRDefault="00B51211">
      <w:pPr>
        <w:pStyle w:val="BodyText"/>
        <w:spacing w:before="165"/>
        <w:ind w:left="0" w:firstLine="0"/>
        <w:jc w:val="left"/>
      </w:pPr>
    </w:p>
    <w:p w14:paraId="7419D165" w14:textId="77777777" w:rsidR="00B51211" w:rsidRPr="00696860" w:rsidRDefault="001355A5">
      <w:pPr>
        <w:pStyle w:val="Heading1"/>
        <w:spacing w:before="1"/>
        <w:ind w:left="779" w:right="891" w:firstLine="0"/>
        <w:jc w:val="center"/>
      </w:pPr>
      <w:r w:rsidRPr="00696860">
        <w:t>KẾ HOẠCH</w:t>
      </w:r>
    </w:p>
    <w:p w14:paraId="1D83161D" w14:textId="77777777" w:rsidR="00B51211" w:rsidRPr="00696860" w:rsidRDefault="00515340">
      <w:pPr>
        <w:pStyle w:val="Heading2"/>
        <w:spacing w:before="33" w:line="264" w:lineRule="auto"/>
        <w:ind w:left="779" w:right="891" w:firstLine="0"/>
        <w:jc w:val="center"/>
        <w:rPr>
          <w:lang w:val="en-US"/>
        </w:rPr>
      </w:pPr>
      <w:r w:rsidRPr="00696860">
        <w:rPr>
          <w:noProof/>
          <w:lang w:val="vi-VN" w:eastAsia="vi-VN"/>
        </w:rPr>
        <mc:AlternateContent>
          <mc:Choice Requires="wps">
            <w:drawing>
              <wp:anchor distT="0" distB="0" distL="0" distR="0" simplePos="0" relativeHeight="251661312" behindDoc="1" locked="0" layoutInCell="1" allowOverlap="1" wp14:anchorId="10BF8548" wp14:editId="1E68CC76">
                <wp:simplePos x="0" y="0"/>
                <wp:positionH relativeFrom="margin">
                  <wp:posOffset>2225040</wp:posOffset>
                </wp:positionH>
                <wp:positionV relativeFrom="paragraph">
                  <wp:posOffset>241428</wp:posOffset>
                </wp:positionV>
                <wp:extent cx="1285875" cy="1270"/>
                <wp:effectExtent l="0" t="0" r="28575" b="17780"/>
                <wp:wrapTopAndBottom/>
                <wp:docPr id="5" name="Graphic 5"/>
                <wp:cNvGraphicFramePr/>
                <a:graphic xmlns:a="http://schemas.openxmlformats.org/drawingml/2006/main">
                  <a:graphicData uri="http://schemas.microsoft.com/office/word/2010/wordprocessingShape">
                    <wps:wsp>
                      <wps:cNvSpPr/>
                      <wps:spPr>
                        <a:xfrm>
                          <a:off x="0" y="0"/>
                          <a:ext cx="1285875" cy="1270"/>
                        </a:xfrm>
                        <a:custGeom>
                          <a:avLst/>
                          <a:gdLst/>
                          <a:ahLst/>
                          <a:cxnLst/>
                          <a:rect l="l" t="t" r="r" b="b"/>
                          <a:pathLst>
                            <a:path w="1285875">
                              <a:moveTo>
                                <a:pt x="0" y="0"/>
                              </a:moveTo>
                              <a:lnTo>
                                <a:pt x="1285875" y="0"/>
                              </a:lnTo>
                            </a:path>
                          </a:pathLst>
                        </a:custGeom>
                        <a:ln w="6096">
                          <a:solidFill>
                            <a:srgbClr val="000000"/>
                          </a:solidFill>
                          <a:prstDash val="solid"/>
                        </a:ln>
                      </wps:spPr>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5CA9521" id="Graphic 5" o:spid="_x0000_s1026" style="position:absolute;margin-left:175.2pt;margin-top:19pt;width:101.25pt;height:.1pt;z-index:-251655168;visibility:visible;mso-wrap-style:square;mso-wrap-distance-left:0;mso-wrap-distance-top:0;mso-wrap-distance-right:0;mso-wrap-distance-bottom:0;mso-position-horizontal:absolute;mso-position-horizontal-relative:margin;mso-position-vertical:absolute;mso-position-vertical-relative:text;v-text-anchor:top" coordsize="1285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" path="m,l1285875,e" filled="f" strokeweight=".48pt">
                <v:path arrowok="t"/>
                <w10:wrap type="topAndBottom" anchorx="margin"/>
              </v:shape>
            </w:pict>
          </mc:Fallback>
        </mc:AlternateContent>
      </w:r>
      <w:r w:rsidR="001355A5" w:rsidRPr="00696860">
        <w:rPr>
          <w:lang w:val="en-US"/>
        </w:rPr>
        <w:t>S</w:t>
      </w:r>
      <w:r w:rsidR="001355A5" w:rsidRPr="00696860">
        <w:t xml:space="preserve">ản xuất </w:t>
      </w:r>
      <w:r w:rsidR="00B432E7" w:rsidRPr="00696860">
        <w:rPr>
          <w:lang w:val="en-US"/>
        </w:rPr>
        <w:t>vụ Mùa</w:t>
      </w:r>
      <w:r w:rsidR="00B77D07" w:rsidRPr="00696860">
        <w:rPr>
          <w:lang w:val="en-US"/>
        </w:rPr>
        <w:t xml:space="preserve"> năm</w:t>
      </w:r>
      <w:r w:rsidRPr="00696860">
        <w:rPr>
          <w:lang w:val="en-US"/>
        </w:rPr>
        <w:t xml:space="preserve"> 2026</w:t>
      </w:r>
      <w:r w:rsidR="00B77D07" w:rsidRPr="00696860">
        <w:rPr>
          <w:lang w:val="en-US"/>
        </w:rPr>
        <w:t xml:space="preserve"> trên địa bàn xã</w:t>
      </w:r>
    </w:p>
    <w:p w14:paraId="48F42B47" w14:textId="77777777" w:rsidR="00B51211" w:rsidRPr="00696860" w:rsidRDefault="00B51211">
      <w:pPr>
        <w:pStyle w:val="BodyText"/>
        <w:spacing w:before="60"/>
        <w:ind w:left="0" w:firstLine="0"/>
        <w:jc w:val="left"/>
        <w:rPr>
          <w:b/>
        </w:rPr>
      </w:pPr>
    </w:p>
    <w:p w14:paraId="7E6C3DF8" w14:textId="77777777" w:rsidR="00A0075E" w:rsidRDefault="00A0075E" w:rsidP="00A0075E">
      <w:pPr>
        <w:pStyle w:val="BodyText"/>
        <w:spacing w:before="80" w:after="80"/>
        <w:ind w:left="0" w:firstLine="709"/>
        <w:rPr>
          <w:lang w:val="en-GB"/>
        </w:rPr>
      </w:pPr>
      <w:r w:rsidRPr="00ED248B">
        <w:t>Thực hiện Kế hoạch số 70/KH-SNNMT ngày 13/5/2026 của Sở Nông nghiệp và Môi trường tỉnh Bắc Ninh về sản xuất vụ Mùa năm 2026; căn cứ điều kiện thực tế sản xuất nông nghiệp trên địa bàn, UBND xã Tuấn Đạo xây dựng Kế hoạch sản xuất vụ Mùa năm 2026 như sau:</w:t>
      </w:r>
    </w:p>
    <w:p w14:paraId="0797DFB1" w14:textId="77777777" w:rsidR="00B51211" w:rsidRPr="00696860" w:rsidRDefault="00A75DD3" w:rsidP="00A0075E">
      <w:pPr>
        <w:pStyle w:val="Heading1"/>
        <w:tabs>
          <w:tab w:val="left" w:pos="729"/>
        </w:tabs>
        <w:spacing w:before="80" w:after="80"/>
        <w:ind w:left="0" w:firstLine="707"/>
      </w:pPr>
      <w:r w:rsidRPr="00696860">
        <w:rPr>
          <w:lang w:val="en-US"/>
        </w:rPr>
        <w:t xml:space="preserve">I. </w:t>
      </w:r>
      <w:r w:rsidR="001355A5" w:rsidRPr="00696860">
        <w:t>MỤC ĐÍCH YÊU CẦU</w:t>
      </w:r>
    </w:p>
    <w:p w14:paraId="686D37FB" w14:textId="77777777" w:rsidR="00B51211" w:rsidRPr="00696860" w:rsidRDefault="00A75DD3" w:rsidP="00A0075E">
      <w:pPr>
        <w:pStyle w:val="Heading2"/>
        <w:tabs>
          <w:tab w:val="left" w:pos="709"/>
        </w:tabs>
        <w:spacing w:before="80" w:after="80"/>
        <w:ind w:left="0" w:firstLine="707"/>
      </w:pPr>
      <w:r w:rsidRPr="00696860">
        <w:rPr>
          <w:lang w:val="en-US"/>
        </w:rPr>
        <w:t xml:space="preserve">1. </w:t>
      </w:r>
      <w:r w:rsidR="001355A5" w:rsidRPr="00696860">
        <w:t>Mục đích</w:t>
      </w:r>
    </w:p>
    <w:p w14:paraId="4109783E" w14:textId="77777777" w:rsidR="00B51211" w:rsidRPr="00696860" w:rsidRDefault="00AD076B" w:rsidP="00A0075E">
      <w:pPr>
        <w:pStyle w:val="BodyText"/>
        <w:spacing w:before="80" w:after="80"/>
        <w:ind w:left="0" w:firstLine="707"/>
      </w:pPr>
      <w:r w:rsidRPr="00696860">
        <w:t xml:space="preserve">Định hướng, chỉ đạo các ngành, đoàn thể từ xã đến thôn tổ chức sản xuất nông nghiệp </w:t>
      </w:r>
      <w:r w:rsidR="00B432E7" w:rsidRPr="00696860">
        <w:t>vụ Mùa</w:t>
      </w:r>
      <w:r w:rsidRPr="00696860">
        <w:t>, đảm bảo diện tích, năng suất, sản lượng; nâng cao giá trị sản xuất và thu nhập cho người dân</w:t>
      </w:r>
      <w:r w:rsidR="001355A5" w:rsidRPr="00696860">
        <w:t>.</w:t>
      </w:r>
    </w:p>
    <w:p w14:paraId="2356B71F" w14:textId="77777777" w:rsidR="00B51211" w:rsidRPr="00696860" w:rsidRDefault="00A75DD3" w:rsidP="00A0075E">
      <w:pPr>
        <w:pStyle w:val="Heading2"/>
        <w:tabs>
          <w:tab w:val="left" w:pos="847"/>
        </w:tabs>
        <w:spacing w:before="80" w:after="80"/>
        <w:ind w:left="0" w:firstLine="707"/>
      </w:pPr>
      <w:r w:rsidRPr="00696860">
        <w:rPr>
          <w:lang w:val="en-US"/>
        </w:rPr>
        <w:t xml:space="preserve">2. </w:t>
      </w:r>
      <w:r w:rsidR="001355A5" w:rsidRPr="00696860">
        <w:t>Yêu cầu</w:t>
      </w:r>
    </w:p>
    <w:p w14:paraId="50BBD682" w14:textId="77777777" w:rsidR="00B51211" w:rsidRPr="00696860" w:rsidRDefault="001355A5" w:rsidP="00A0075E">
      <w:pPr>
        <w:pStyle w:val="BodyText"/>
        <w:spacing w:before="80" w:after="80"/>
        <w:ind w:left="0" w:firstLine="707"/>
      </w:pPr>
      <w:r w:rsidRPr="00696860">
        <w:t xml:space="preserve">Làm tốt công tác thông tin tuyên truyền, để thay đổi nhận thức cho nhân dân trong việc sản xuất cây trồng </w:t>
      </w:r>
      <w:r w:rsidR="00B432E7" w:rsidRPr="00696860">
        <w:t>vụ Mùa</w:t>
      </w:r>
      <w:r w:rsidRPr="00696860">
        <w:t>.</w:t>
      </w:r>
    </w:p>
    <w:p w14:paraId="5121268C" w14:textId="77777777" w:rsidR="00B51211" w:rsidRPr="00696860" w:rsidRDefault="001355A5" w:rsidP="00A0075E">
      <w:pPr>
        <w:pStyle w:val="BodyText"/>
        <w:spacing w:before="80" w:after="80"/>
        <w:ind w:left="0" w:firstLine="707"/>
      </w:pPr>
      <w:r w:rsidRPr="00696860">
        <w:t xml:space="preserve">Lựa chọn cơ cấu cây trồng, vật nuôi trong sản xuất </w:t>
      </w:r>
      <w:r w:rsidR="00B432E7" w:rsidRPr="00696860">
        <w:t>vụ Mùa</w:t>
      </w:r>
      <w:r w:rsidRPr="00696860">
        <w:t xml:space="preserve"> phù hợp với điều kiện đất đai, khí hậu thời tiết, trình độ</w:t>
      </w:r>
      <w:r w:rsidR="00AD076B" w:rsidRPr="00696860">
        <w:rPr>
          <w:lang w:val="en-US"/>
        </w:rPr>
        <w:t>,</w:t>
      </w:r>
      <w:r w:rsidRPr="00696860">
        <w:t xml:space="preserve"> tập quá</w:t>
      </w:r>
      <w:r w:rsidR="00B77D07" w:rsidRPr="00696860">
        <w:t>n của người dân trên địa bàn xã</w:t>
      </w:r>
      <w:r w:rsidRPr="00696860">
        <w:t>.</w:t>
      </w:r>
    </w:p>
    <w:p w14:paraId="7FD0A338" w14:textId="77777777" w:rsidR="00B51211" w:rsidRPr="00696860" w:rsidRDefault="001355A5" w:rsidP="00A0075E">
      <w:pPr>
        <w:pStyle w:val="BodyText"/>
        <w:spacing w:before="80" w:after="80"/>
        <w:ind w:left="0" w:firstLine="707"/>
      </w:pPr>
      <w:r w:rsidRPr="00696860">
        <w:t>Yêu cầu các ngành, đoàn thể có liên quan phối hợ</w:t>
      </w:r>
      <w:r w:rsidR="00C660CB" w:rsidRPr="00696860">
        <w:t xml:space="preserve">p với các cơ quan chuyên môn của xã </w:t>
      </w:r>
      <w:r w:rsidRPr="00696860">
        <w:t xml:space="preserve">và Ban quản lý các thôn tích cực tuyên truyền, vận động và hướng dẫn chuyển giao khoa học kỹ thuật cho nông dân, nhằm thực hiện thắng lợi sản xuất nông nghiệp vụ </w:t>
      </w:r>
      <w:r w:rsidR="0094247C" w:rsidRPr="00696860">
        <w:rPr>
          <w:lang w:val="en-US"/>
        </w:rPr>
        <w:t>Mùa</w:t>
      </w:r>
      <w:r w:rsidRPr="00696860">
        <w:t>.</w:t>
      </w:r>
    </w:p>
    <w:p w14:paraId="02129DCC" w14:textId="77777777" w:rsidR="00B51211" w:rsidRPr="00696860" w:rsidRDefault="00A75DD3" w:rsidP="00A0075E">
      <w:pPr>
        <w:pStyle w:val="Heading1"/>
        <w:tabs>
          <w:tab w:val="left" w:pos="970"/>
        </w:tabs>
        <w:spacing w:before="80" w:after="80"/>
        <w:ind w:left="0" w:firstLine="707"/>
        <w:rPr>
          <w:lang w:val="en-US"/>
        </w:rPr>
      </w:pPr>
      <w:r w:rsidRPr="00696860">
        <w:rPr>
          <w:lang w:val="en-US"/>
        </w:rPr>
        <w:t xml:space="preserve">II. </w:t>
      </w:r>
      <w:r w:rsidR="001355A5" w:rsidRPr="00696860">
        <w:t>TRIỂN KHAI KẾ HOẠCH SẢN XUẤT CÂY TRỒNG</w:t>
      </w:r>
      <w:r w:rsidR="00DF5E7E" w:rsidRPr="00696860">
        <w:rPr>
          <w:lang w:val="en-US"/>
        </w:rPr>
        <w:t xml:space="preserve"> </w:t>
      </w:r>
      <w:r w:rsidR="00B432E7" w:rsidRPr="00696860">
        <w:rPr>
          <w:lang w:val="en-US"/>
        </w:rPr>
        <w:t>VỤ MÙA</w:t>
      </w:r>
    </w:p>
    <w:p w14:paraId="1F3C57BB" w14:textId="77777777" w:rsidR="00B51211" w:rsidRPr="00696860" w:rsidRDefault="00A75DD3" w:rsidP="00A0075E">
      <w:pPr>
        <w:tabs>
          <w:tab w:val="left" w:pos="1059"/>
        </w:tabs>
        <w:spacing w:before="80" w:after="80"/>
        <w:ind w:firstLine="707"/>
        <w:jc w:val="both"/>
        <w:rPr>
          <w:b/>
          <w:sz w:val="28"/>
        </w:rPr>
      </w:pPr>
      <w:r w:rsidRPr="00696860">
        <w:rPr>
          <w:b/>
          <w:sz w:val="28"/>
          <w:lang w:val="en-US"/>
        </w:rPr>
        <w:t xml:space="preserve">1. </w:t>
      </w:r>
      <w:r w:rsidR="001355A5" w:rsidRPr="00696860">
        <w:rPr>
          <w:b/>
          <w:sz w:val="28"/>
        </w:rPr>
        <w:t>Nhận định tình hình</w:t>
      </w:r>
    </w:p>
    <w:p w14:paraId="76BC5195" w14:textId="567F979B" w:rsidR="00A0075E" w:rsidRPr="00ED248B" w:rsidRDefault="00A0075E" w:rsidP="00A0075E">
      <w:pPr>
        <w:widowControl/>
        <w:autoSpaceDE/>
        <w:autoSpaceDN/>
        <w:spacing w:before="80" w:after="80"/>
        <w:ind w:firstLine="567"/>
        <w:jc w:val="both"/>
        <w:outlineLvl w:val="2"/>
        <w:rPr>
          <w:b/>
          <w:bCs/>
          <w:sz w:val="28"/>
          <w:szCs w:val="28"/>
          <w:lang w:val="en-GB" w:eastAsia="en-GB"/>
        </w:rPr>
      </w:pPr>
      <w:r>
        <w:rPr>
          <w:b/>
          <w:bCs/>
          <w:sz w:val="28"/>
          <w:szCs w:val="28"/>
          <w:lang w:val="en-GB" w:eastAsia="en-GB"/>
        </w:rPr>
        <w:t xml:space="preserve">- </w:t>
      </w:r>
      <w:r w:rsidRPr="00ED248B">
        <w:rPr>
          <w:b/>
          <w:bCs/>
          <w:sz w:val="28"/>
          <w:szCs w:val="28"/>
          <w:lang w:val="en-GB" w:eastAsia="en-GB"/>
        </w:rPr>
        <w:t>Thuận lợi</w:t>
      </w:r>
    </w:p>
    <w:p w14:paraId="3192A5FC" w14:textId="77777777" w:rsidR="00A0075E" w:rsidRPr="00ED248B" w:rsidRDefault="00A0075E" w:rsidP="00A0075E">
      <w:pPr>
        <w:pStyle w:val="isselectedend"/>
        <w:spacing w:before="80" w:beforeAutospacing="0" w:after="80" w:afterAutospacing="0"/>
        <w:ind w:firstLine="567"/>
        <w:jc w:val="both"/>
        <w:rPr>
          <w:sz w:val="28"/>
          <w:szCs w:val="28"/>
        </w:rPr>
      </w:pPr>
      <w:r w:rsidRPr="00ED248B">
        <w:rPr>
          <w:sz w:val="28"/>
          <w:szCs w:val="28"/>
        </w:rPr>
        <w:t>Sản xuất nông nghiệp trên địa bàn xã tiếp tục nhận được sự quan tâm lãnh đạo, chỉ đạo của Tỉnh ủy, UBND tỉnh, Sở Nông nghiệp và Môi trường, các cơ quan chuyên môn và cấp ủy, chính quyền địa phương, tạo điều kiện thuận lợi cho công tác chỉ đạo, điều hành và tổ chức sản xuất.</w:t>
      </w:r>
    </w:p>
    <w:p w14:paraId="61F67AE7" w14:textId="77777777" w:rsidR="00A0075E" w:rsidRPr="00ED248B" w:rsidRDefault="00A0075E" w:rsidP="00A0075E">
      <w:pPr>
        <w:pStyle w:val="isselectedend"/>
        <w:spacing w:before="80" w:beforeAutospacing="0" w:after="80" w:afterAutospacing="0"/>
        <w:ind w:firstLine="567"/>
        <w:jc w:val="both"/>
        <w:rPr>
          <w:sz w:val="28"/>
          <w:szCs w:val="28"/>
        </w:rPr>
      </w:pPr>
      <w:r w:rsidRPr="00ED248B">
        <w:rPr>
          <w:sz w:val="28"/>
          <w:szCs w:val="28"/>
        </w:rPr>
        <w:t>Người dân trên địa bàn xã có kinh nghiệm trong sản xuất nông nghiệp, tích cực áp dụng các tiến bộ khoa học kỹ thuật, đưa cơ giới hóa vào các khâu sản xuất, từng bước nâng cao năng suất, chất lượng và hiệu quả kinh tế.</w:t>
      </w:r>
    </w:p>
    <w:p w14:paraId="47D5DF43" w14:textId="77777777" w:rsidR="00A0075E" w:rsidRPr="00ED248B" w:rsidRDefault="00A0075E" w:rsidP="00A0075E">
      <w:pPr>
        <w:pStyle w:val="isselectedend"/>
        <w:spacing w:before="80" w:beforeAutospacing="0" w:after="80" w:afterAutospacing="0"/>
        <w:ind w:firstLine="567"/>
        <w:jc w:val="both"/>
        <w:rPr>
          <w:sz w:val="28"/>
          <w:szCs w:val="28"/>
        </w:rPr>
      </w:pPr>
      <w:r w:rsidRPr="00ED248B">
        <w:rPr>
          <w:sz w:val="28"/>
          <w:szCs w:val="28"/>
        </w:rPr>
        <w:t>Hệ thống công trình thủy lợi, hồ chứa nước, đập dâng và kênh mương cơ bản đáp ứng yêu cầu tưới, tiêu phục vụ sản xuất; nguồn nước phục vụ sản xuất vụ Mùa năm 2026 cơ bản được bảo đảm.</w:t>
      </w:r>
    </w:p>
    <w:p w14:paraId="72E2E407" w14:textId="77777777" w:rsidR="00A0075E" w:rsidRPr="00ED248B" w:rsidRDefault="00A0075E" w:rsidP="00A0075E">
      <w:pPr>
        <w:pStyle w:val="NormalWeb"/>
        <w:spacing w:before="80" w:beforeAutospacing="0" w:after="80" w:afterAutospacing="0"/>
        <w:ind w:firstLine="567"/>
        <w:jc w:val="both"/>
        <w:rPr>
          <w:sz w:val="28"/>
          <w:szCs w:val="28"/>
        </w:rPr>
      </w:pPr>
      <w:r w:rsidRPr="00ED248B">
        <w:rPr>
          <w:sz w:val="28"/>
          <w:szCs w:val="28"/>
        </w:rPr>
        <w:lastRenderedPageBreak/>
        <w:t>Nguồn cung ứng giống cây trồng, phân bón, thuốc bảo vệ thực vật và các loại vật tư nông nghiệp tương đối ổn định, đáp ứng nhu cầu sản xuất của Nhân dân. Đây là những điều kiện thuận lợi để địa phương triển khai thực hiện thắng lợi kế hoạch sản xuất vụ Mùa năm 2026.</w:t>
      </w:r>
    </w:p>
    <w:p w14:paraId="60D32892" w14:textId="77777777" w:rsidR="00B51211" w:rsidRPr="00696860" w:rsidRDefault="001355A5" w:rsidP="00A0075E">
      <w:pPr>
        <w:pStyle w:val="Heading2"/>
        <w:spacing w:before="80" w:after="80"/>
        <w:ind w:left="0" w:firstLine="707"/>
      </w:pPr>
      <w:r w:rsidRPr="00696860">
        <w:t>- Khó khăn:</w:t>
      </w:r>
    </w:p>
    <w:p w14:paraId="1FC844FA" w14:textId="77777777" w:rsidR="004F1404" w:rsidRPr="00696860" w:rsidRDefault="004F1404" w:rsidP="00A0075E">
      <w:pPr>
        <w:pStyle w:val="BodyText"/>
        <w:spacing w:before="80" w:after="80"/>
        <w:ind w:left="0" w:firstLine="707"/>
      </w:pPr>
      <w:r w:rsidRPr="00696860">
        <w:t xml:space="preserve">Theo dự báo của Trung tâm Dự báo khí tượng thuỷ văn Quốc gia, thời tiết sẽ tiếp tục diễn biến bất thường: Nền nhiệt từ tháng 5-10/2026 phổ biến cao hơn từ 0,5-1,50C so với trung bình nhiều năm (TBNN) cùng thời kỳ; nắng nóng có khả năng cao hơn TBNN và năm 2025. Tháng 5/2026, tổng lượng mưa phổ biến từ 170-250mm, xấp xỉ TBNN; Tháng 6/2026, phổ biến cao hơn từ 5-20% so với TBNN, phổ biến 200-400mm; Tháng 7/2026, </w:t>
      </w:r>
      <w:r w:rsidRPr="00696860">
        <w:rPr>
          <w:lang w:val="en-US"/>
        </w:rPr>
        <w:t xml:space="preserve">tổng lượng mưa (TLM) </w:t>
      </w:r>
      <w:r w:rsidRPr="00696860">
        <w:t xml:space="preserve">phổ biến cao hơn từ 5-10% so với TBNN, phổ biến 280-380mm; Tháng 8/2026 TLM phổ biến xấp xỉ so với TBNN, phổ biến 250-350mm, có nơi cao hơn; Tháng 9/2026, TLM phổ biến thấp hơn từ 5-20%, phổ biến 150-250mm; Tháng 10/2026, TLM xấp xỉ TBNN, phổ biến từ 80-180mm. Từ tháng 5-7/2026, bão/ATNĐ ảnh hưởng trực tiếp đến đất liền cao hơn với mức TBNN. Từ tháng 8-10/2026, bão/ATNĐ ảnh hưởng trực tiếp đến đất liền ở mức thấp hơn so với TBNN. </w:t>
      </w:r>
    </w:p>
    <w:p w14:paraId="610AFFCA" w14:textId="77777777" w:rsidR="004F1404" w:rsidRPr="00696860" w:rsidRDefault="004F1404" w:rsidP="00A0075E">
      <w:pPr>
        <w:pStyle w:val="BodyText"/>
        <w:spacing w:before="80" w:after="80"/>
        <w:ind w:left="0" w:firstLine="707"/>
      </w:pPr>
      <w:r w:rsidRPr="00696860">
        <w:t>Biến đổi khí hậu kéo theo diễn biến sinh vật hại trên lúa và rau màu sẽ phức tạp, phát sinh gây hại với mật độ cao và trên diện rộng, ảnh hưởng xấu tới sản xuất. Giá vật tư đầu vào (giống, phân bón) tăng từ 10% đến 40% ảnh hưởng đến khả năng đầu tư sản xuất của nông dân.</w:t>
      </w:r>
    </w:p>
    <w:p w14:paraId="297F3979" w14:textId="77777777" w:rsidR="00A0075E" w:rsidRPr="00ED248B" w:rsidRDefault="00A0075E" w:rsidP="00A0075E">
      <w:pPr>
        <w:widowControl/>
        <w:autoSpaceDE/>
        <w:autoSpaceDN/>
        <w:spacing w:before="80" w:after="80"/>
        <w:ind w:firstLine="567"/>
        <w:jc w:val="both"/>
        <w:rPr>
          <w:sz w:val="28"/>
          <w:szCs w:val="28"/>
          <w:lang w:val="en-GB" w:eastAsia="en-GB"/>
        </w:rPr>
      </w:pPr>
      <w:r w:rsidRPr="00ED248B">
        <w:rPr>
          <w:sz w:val="28"/>
          <w:szCs w:val="28"/>
          <w:lang w:val="en-GB" w:eastAsia="en-GB"/>
        </w:rPr>
        <w:t>Giá vật tư nông nghiệp, phân bón, thuốc bảo vệ thực vật tiếp tục duy trì ở mức cao, làm tăn</w:t>
      </w:r>
      <w:r>
        <w:rPr>
          <w:sz w:val="28"/>
          <w:szCs w:val="28"/>
          <w:lang w:val="en-GB" w:eastAsia="en-GB"/>
        </w:rPr>
        <w:t>g</w:t>
      </w:r>
      <w:r w:rsidRPr="00ED248B">
        <w:rPr>
          <w:sz w:val="28"/>
          <w:szCs w:val="28"/>
          <w:lang w:val="en-GB" w:eastAsia="en-GB"/>
        </w:rPr>
        <w:t xml:space="preserve"> chi phí sản xuất.Xã Tuấn Đạo có địa hình đồi núi, diện tích sản xuất phân tán, nhiều khu vực xa khu dân cư; một số tuyến kênh mương nội đồng còn nhỏ hẹp, gây khó khăn cho việc tổ chức sản xuất tập trung và phòng chống thiên tai.</w:t>
      </w:r>
    </w:p>
    <w:p w14:paraId="5BFC6CC2" w14:textId="77777777" w:rsidR="003308F8" w:rsidRPr="00696860" w:rsidRDefault="000554DC" w:rsidP="00A0075E">
      <w:pPr>
        <w:tabs>
          <w:tab w:val="left" w:pos="1079"/>
        </w:tabs>
        <w:spacing w:before="80" w:after="80"/>
        <w:ind w:firstLine="707"/>
        <w:jc w:val="both"/>
        <w:rPr>
          <w:b/>
          <w:sz w:val="28"/>
        </w:rPr>
      </w:pPr>
      <w:r w:rsidRPr="00696860">
        <w:rPr>
          <w:b/>
          <w:sz w:val="28"/>
          <w:lang w:val="en-US"/>
        </w:rPr>
        <w:t>2.</w:t>
      </w:r>
      <w:r w:rsidR="00D6786A" w:rsidRPr="00696860">
        <w:rPr>
          <w:b/>
          <w:sz w:val="28"/>
          <w:lang w:val="en-US"/>
        </w:rPr>
        <w:t xml:space="preserve"> </w:t>
      </w:r>
      <w:r w:rsidR="001355A5" w:rsidRPr="00696860">
        <w:rPr>
          <w:b/>
          <w:sz w:val="28"/>
        </w:rPr>
        <w:t xml:space="preserve">Kế hoạch sản xuất cây trồng </w:t>
      </w:r>
    </w:p>
    <w:p w14:paraId="358DC381" w14:textId="6BF048CE" w:rsidR="00A0075E" w:rsidRPr="00ED248B" w:rsidRDefault="00A0075E" w:rsidP="00A0075E">
      <w:pPr>
        <w:widowControl/>
        <w:autoSpaceDE/>
        <w:autoSpaceDN/>
        <w:spacing w:before="80" w:after="80"/>
        <w:ind w:firstLine="567"/>
        <w:jc w:val="both"/>
        <w:outlineLvl w:val="2"/>
        <w:rPr>
          <w:b/>
          <w:bCs/>
          <w:sz w:val="28"/>
          <w:szCs w:val="28"/>
          <w:lang w:val="en-GB" w:eastAsia="en-GB"/>
        </w:rPr>
      </w:pPr>
      <w:r>
        <w:rPr>
          <w:b/>
          <w:bCs/>
          <w:sz w:val="28"/>
          <w:szCs w:val="28"/>
          <w:lang w:val="en-GB" w:eastAsia="en-GB"/>
        </w:rPr>
        <w:t xml:space="preserve">- </w:t>
      </w:r>
      <w:r w:rsidRPr="00ED248B">
        <w:rPr>
          <w:b/>
          <w:bCs/>
          <w:sz w:val="28"/>
          <w:szCs w:val="28"/>
          <w:lang w:val="en-GB" w:eastAsia="en-GB"/>
        </w:rPr>
        <w:t>Mục tiêu chung</w:t>
      </w:r>
    </w:p>
    <w:p w14:paraId="1A920BB3" w14:textId="77777777" w:rsidR="00A0075E" w:rsidRPr="00ED248B" w:rsidRDefault="00A0075E" w:rsidP="00A0075E">
      <w:pPr>
        <w:widowControl/>
        <w:autoSpaceDE/>
        <w:autoSpaceDN/>
        <w:spacing w:before="80" w:after="80"/>
        <w:ind w:firstLine="567"/>
        <w:jc w:val="both"/>
        <w:rPr>
          <w:sz w:val="28"/>
          <w:szCs w:val="28"/>
          <w:lang w:val="en-GB" w:eastAsia="en-GB"/>
        </w:rPr>
      </w:pPr>
      <w:r w:rsidRPr="00ED248B">
        <w:rPr>
          <w:sz w:val="28"/>
          <w:szCs w:val="28"/>
          <w:lang w:val="en-GB" w:eastAsia="en-GB"/>
        </w:rPr>
        <w:t>Tổ chức sản xuất vụ Mùa năm 2026 đúng khung thời vụ; khai thác hiệu quả quỹ đất sản xuất nông nghiệp; nâng cao năng suất, chất lượng và hiệu quả kinh tế trên đơn vị diện tích; chủ động phòng, chống thiên tai và sinh vật gây hại; đảm bảo an ninh lương thực và tăng thu nhập cho Nhân dân.</w:t>
      </w:r>
    </w:p>
    <w:p w14:paraId="6FD791B7" w14:textId="11EAD2FC" w:rsidR="00A0075E" w:rsidRPr="00ED248B" w:rsidRDefault="00A0075E" w:rsidP="00A0075E">
      <w:pPr>
        <w:widowControl/>
        <w:autoSpaceDE/>
        <w:autoSpaceDN/>
        <w:spacing w:before="80" w:after="80"/>
        <w:ind w:firstLine="567"/>
        <w:jc w:val="both"/>
        <w:outlineLvl w:val="2"/>
        <w:rPr>
          <w:b/>
          <w:bCs/>
          <w:sz w:val="28"/>
          <w:szCs w:val="28"/>
          <w:lang w:val="en-GB" w:eastAsia="en-GB"/>
        </w:rPr>
      </w:pPr>
      <w:r>
        <w:rPr>
          <w:b/>
          <w:bCs/>
          <w:sz w:val="28"/>
          <w:szCs w:val="28"/>
          <w:lang w:val="en-GB" w:eastAsia="en-GB"/>
        </w:rPr>
        <w:t xml:space="preserve">- </w:t>
      </w:r>
      <w:r w:rsidRPr="00ED248B">
        <w:rPr>
          <w:b/>
          <w:bCs/>
          <w:sz w:val="28"/>
          <w:szCs w:val="28"/>
          <w:lang w:val="en-GB" w:eastAsia="en-GB"/>
        </w:rPr>
        <w:t xml:space="preserve"> Chỉ tiêu cụ thể</w:t>
      </w:r>
    </w:p>
    <w:p w14:paraId="3BFE0275" w14:textId="057D25AE" w:rsidR="00A0075E" w:rsidRPr="00ED248B" w:rsidRDefault="00A0075E" w:rsidP="00A0075E">
      <w:pPr>
        <w:widowControl/>
        <w:autoSpaceDE/>
        <w:autoSpaceDN/>
        <w:spacing w:before="80" w:after="80"/>
        <w:ind w:firstLine="567"/>
        <w:jc w:val="both"/>
        <w:rPr>
          <w:sz w:val="28"/>
          <w:szCs w:val="28"/>
          <w:lang w:val="en-GB" w:eastAsia="en-GB"/>
        </w:rPr>
      </w:pPr>
      <w:r w:rsidRPr="00ED248B">
        <w:rPr>
          <w:sz w:val="28"/>
          <w:szCs w:val="28"/>
          <w:lang w:val="en-GB" w:eastAsia="en-GB"/>
        </w:rPr>
        <w:t>Tổng diện tích gieo trồng vụ Mùa năm 2026 trên địa bàn xã là 184,0ha, gồm: 160,0ha</w:t>
      </w:r>
      <w:r w:rsidRPr="00ED248B">
        <w:rPr>
          <w:b/>
          <w:bCs/>
          <w:sz w:val="28"/>
          <w:szCs w:val="28"/>
          <w:lang w:val="en-GB" w:eastAsia="en-GB"/>
        </w:rPr>
        <w:t xml:space="preserve"> </w:t>
      </w:r>
      <w:r w:rsidRPr="00ED248B">
        <w:rPr>
          <w:sz w:val="28"/>
          <w:szCs w:val="28"/>
          <w:lang w:val="en-GB" w:eastAsia="en-GB"/>
        </w:rPr>
        <w:t>lúa; 12,0ha ngô; 10,0ha lạc; 2,0ha rau các loại. Diện tích gieo trồng được bố trí phù hợp với điều kiện đất đai, nguồn nước tưới và cơ cấu sản xuất của từng thôn, bảo đảm khai thác hiệu quả quỹ đất nông nghiệp hiện có.</w:t>
      </w:r>
    </w:p>
    <w:p w14:paraId="1AB1086A" w14:textId="77777777" w:rsidR="00A0075E" w:rsidRPr="00ED248B" w:rsidRDefault="00A0075E" w:rsidP="00A0075E">
      <w:pPr>
        <w:widowControl/>
        <w:autoSpaceDE/>
        <w:autoSpaceDN/>
        <w:spacing w:before="80" w:after="80"/>
        <w:ind w:firstLine="567"/>
        <w:jc w:val="both"/>
        <w:rPr>
          <w:sz w:val="28"/>
          <w:szCs w:val="28"/>
          <w:lang w:val="en-GB" w:eastAsia="en-GB"/>
        </w:rPr>
      </w:pPr>
      <w:r w:rsidRPr="00ED248B">
        <w:rPr>
          <w:sz w:val="28"/>
          <w:szCs w:val="28"/>
          <w:lang w:val="en-GB" w:eastAsia="en-GB"/>
        </w:rPr>
        <w:t>Phấn đấu hoàn thành các chỉ tiêu chủ yếu sau:</w:t>
      </w:r>
    </w:p>
    <w:p w14:paraId="149C900B" w14:textId="77777777" w:rsidR="00A0075E" w:rsidRPr="00ED248B" w:rsidRDefault="00A0075E" w:rsidP="00A0075E">
      <w:pPr>
        <w:widowControl/>
        <w:autoSpaceDE/>
        <w:autoSpaceDN/>
        <w:spacing w:before="80" w:after="80"/>
        <w:ind w:firstLine="567"/>
        <w:jc w:val="both"/>
        <w:rPr>
          <w:sz w:val="28"/>
          <w:szCs w:val="28"/>
          <w:lang w:val="en-GB" w:eastAsia="en-GB"/>
        </w:rPr>
      </w:pPr>
      <w:r w:rsidRPr="00ED248B">
        <w:rPr>
          <w:sz w:val="28"/>
          <w:szCs w:val="28"/>
          <w:lang w:val="en-GB" w:eastAsia="en-GB"/>
        </w:rPr>
        <w:t>- Hoàn thành 100% kế hoạch diện tích gieo trồng vụ Mùa năm 2026 theo chỉ tiêu được giao.</w:t>
      </w:r>
    </w:p>
    <w:p w14:paraId="554EBF0D" w14:textId="77777777" w:rsidR="00A0075E" w:rsidRPr="00ED248B" w:rsidRDefault="00A0075E" w:rsidP="00A0075E">
      <w:pPr>
        <w:widowControl/>
        <w:autoSpaceDE/>
        <w:autoSpaceDN/>
        <w:spacing w:before="80" w:after="80"/>
        <w:ind w:firstLine="567"/>
        <w:jc w:val="both"/>
        <w:rPr>
          <w:sz w:val="28"/>
          <w:szCs w:val="28"/>
          <w:lang w:val="en-GB" w:eastAsia="en-GB"/>
        </w:rPr>
      </w:pPr>
      <w:r w:rsidRPr="00ED248B">
        <w:rPr>
          <w:sz w:val="28"/>
          <w:szCs w:val="28"/>
          <w:lang w:val="en-GB" w:eastAsia="en-GB"/>
        </w:rPr>
        <w:t>- Diện tích gieo cấy các giống lúa chất lượng cao đạt từ 70% tổng diện tích lúa trở lên; khuyến khích mở rộng các giống lúa có năng suất, chất lượng và khả năng chống chịu sâu bệnh tốt.</w:t>
      </w:r>
    </w:p>
    <w:p w14:paraId="49043362" w14:textId="77777777" w:rsidR="00A0075E" w:rsidRPr="00ED248B" w:rsidRDefault="00A0075E" w:rsidP="00A0075E">
      <w:pPr>
        <w:widowControl/>
        <w:autoSpaceDE/>
        <w:autoSpaceDN/>
        <w:spacing w:before="80" w:after="80"/>
        <w:ind w:firstLine="567"/>
        <w:jc w:val="both"/>
        <w:rPr>
          <w:sz w:val="28"/>
          <w:szCs w:val="28"/>
          <w:lang w:val="en-GB" w:eastAsia="en-GB"/>
        </w:rPr>
      </w:pPr>
      <w:r w:rsidRPr="00ED248B">
        <w:rPr>
          <w:sz w:val="28"/>
          <w:szCs w:val="28"/>
          <w:lang w:val="en-GB" w:eastAsia="en-GB"/>
        </w:rPr>
        <w:lastRenderedPageBreak/>
        <w:t>- Thực hiện gieo trồng tập trung, bảo đảm 100% diện tích cây trồng trong khung thời vụ theo hướng dẫn của cơ quan chuyên môn.</w:t>
      </w:r>
    </w:p>
    <w:p w14:paraId="41341264" w14:textId="77777777" w:rsidR="00A0075E" w:rsidRPr="00ED248B" w:rsidRDefault="00A0075E" w:rsidP="00A0075E">
      <w:pPr>
        <w:widowControl/>
        <w:autoSpaceDE/>
        <w:autoSpaceDN/>
        <w:spacing w:before="80" w:after="80"/>
        <w:ind w:firstLine="567"/>
        <w:jc w:val="both"/>
        <w:rPr>
          <w:sz w:val="28"/>
          <w:szCs w:val="28"/>
          <w:lang w:val="en-GB" w:eastAsia="en-GB"/>
        </w:rPr>
      </w:pPr>
      <w:r w:rsidRPr="00ED248B">
        <w:rPr>
          <w:sz w:val="28"/>
          <w:szCs w:val="28"/>
          <w:lang w:val="en-GB" w:eastAsia="en-GB"/>
        </w:rPr>
        <w:t>- Tăng cường công tác điều tra, dự tính, dự báo và phòng trừ sinh vật gây hại; bảo đảm trên 95% diện tích cây trồng được theo dõi, phát hiện và xử lý kịp thời khi phát sinh sâu bệnh.</w:t>
      </w:r>
    </w:p>
    <w:p w14:paraId="05B24D5D" w14:textId="77777777" w:rsidR="00A0075E" w:rsidRPr="00ED248B" w:rsidRDefault="00A0075E" w:rsidP="00A0075E">
      <w:pPr>
        <w:widowControl/>
        <w:autoSpaceDE/>
        <w:autoSpaceDN/>
        <w:spacing w:before="80" w:after="80"/>
        <w:ind w:firstLine="567"/>
        <w:jc w:val="both"/>
        <w:rPr>
          <w:sz w:val="28"/>
          <w:szCs w:val="28"/>
          <w:lang w:val="en-GB" w:eastAsia="en-GB"/>
        </w:rPr>
      </w:pPr>
      <w:r w:rsidRPr="00ED248B">
        <w:rPr>
          <w:sz w:val="28"/>
          <w:szCs w:val="28"/>
          <w:lang w:val="en-GB" w:eastAsia="en-GB"/>
        </w:rPr>
        <w:t>- Chủ động các biện pháp phòng, chống thiên tai, dịch hại; không để xảy ra dịch bệnh lớn trên cây trồng gây thiệt hại trên diện rộng, ảnh hưởng đến năng suất và sản lượng vụ Mùa.</w:t>
      </w:r>
    </w:p>
    <w:p w14:paraId="244EA3C1" w14:textId="77777777" w:rsidR="00A0075E" w:rsidRPr="00E04B7D" w:rsidRDefault="00A0075E" w:rsidP="00A0075E">
      <w:pPr>
        <w:widowControl/>
        <w:autoSpaceDE/>
        <w:autoSpaceDN/>
        <w:spacing w:before="80" w:after="80"/>
        <w:ind w:firstLine="567"/>
        <w:jc w:val="both"/>
        <w:rPr>
          <w:spacing w:val="-4"/>
          <w:sz w:val="28"/>
          <w:szCs w:val="28"/>
          <w:lang w:val="en-GB" w:eastAsia="en-GB"/>
        </w:rPr>
      </w:pPr>
      <w:r w:rsidRPr="00E04B7D">
        <w:rPr>
          <w:spacing w:val="-4"/>
          <w:sz w:val="28"/>
          <w:szCs w:val="28"/>
          <w:lang w:val="en-GB" w:eastAsia="en-GB"/>
        </w:rPr>
        <w:t>- Phấn đấu đạt năng suất, sản lượng các loại cây trồng bằng hoặc cao hơn vụ Mùa năm 2025; góp phần nâng cao hiệu quả sản xuất và tăng thu nhập cho người dân.</w:t>
      </w:r>
    </w:p>
    <w:p w14:paraId="3D44161D" w14:textId="77777777" w:rsidR="00B51211" w:rsidRPr="00696860" w:rsidRDefault="006F4DAF" w:rsidP="00A0075E">
      <w:pPr>
        <w:tabs>
          <w:tab w:val="left" w:pos="1079"/>
        </w:tabs>
        <w:spacing w:before="80" w:after="80"/>
        <w:ind w:firstLine="707"/>
        <w:jc w:val="center"/>
        <w:rPr>
          <w:i/>
          <w:sz w:val="28"/>
        </w:rPr>
      </w:pPr>
      <w:r w:rsidRPr="00696860">
        <w:rPr>
          <w:i/>
          <w:sz w:val="28"/>
        </w:rPr>
        <w:t xml:space="preserve"> </w:t>
      </w:r>
      <w:r w:rsidR="001355A5" w:rsidRPr="00696860">
        <w:rPr>
          <w:i/>
          <w:sz w:val="28"/>
        </w:rPr>
        <w:t xml:space="preserve">(Có biểu giao </w:t>
      </w:r>
      <w:r w:rsidR="00654C73" w:rsidRPr="00696860">
        <w:rPr>
          <w:i/>
          <w:sz w:val="28"/>
        </w:rPr>
        <w:t>chi tiết cho các thôn kèm theo)</w:t>
      </w:r>
    </w:p>
    <w:p w14:paraId="78111971" w14:textId="77777777" w:rsidR="00B51211" w:rsidRPr="00696860" w:rsidRDefault="00CB1CD2" w:rsidP="00A0075E">
      <w:pPr>
        <w:pStyle w:val="Heading1"/>
        <w:tabs>
          <w:tab w:val="left" w:pos="1186"/>
        </w:tabs>
        <w:spacing w:before="80" w:after="80"/>
        <w:ind w:left="0" w:firstLine="707"/>
        <w:rPr>
          <w:lang w:val="en-US"/>
        </w:rPr>
      </w:pPr>
      <w:r w:rsidRPr="00696860">
        <w:rPr>
          <w:lang w:val="en-US"/>
        </w:rPr>
        <w:t xml:space="preserve">III. </w:t>
      </w:r>
      <w:r w:rsidR="001355A5" w:rsidRPr="00696860">
        <w:t xml:space="preserve">MỘT SỐ </w:t>
      </w:r>
      <w:r w:rsidR="00E153A5" w:rsidRPr="00696860">
        <w:rPr>
          <w:lang w:val="en-US"/>
        </w:rPr>
        <w:t>GIẢI PHÁP CHỦ YẾU</w:t>
      </w:r>
    </w:p>
    <w:p w14:paraId="430A0C1F" w14:textId="77777777" w:rsidR="00B51211" w:rsidRPr="00696860" w:rsidRDefault="00CB1CD2" w:rsidP="00A0075E">
      <w:pPr>
        <w:pStyle w:val="Heading2"/>
        <w:tabs>
          <w:tab w:val="left" w:pos="1000"/>
        </w:tabs>
        <w:spacing w:before="80" w:after="80"/>
        <w:ind w:left="0" w:firstLine="707"/>
      </w:pPr>
      <w:r w:rsidRPr="00696860">
        <w:rPr>
          <w:lang w:val="en-US"/>
        </w:rPr>
        <w:t xml:space="preserve">1. </w:t>
      </w:r>
      <w:r w:rsidR="001355A5" w:rsidRPr="00696860">
        <w:t>Giải pháp chỉ đạo</w:t>
      </w:r>
    </w:p>
    <w:p w14:paraId="737FD5B4" w14:textId="77777777" w:rsidR="00B51211" w:rsidRPr="00696860" w:rsidRDefault="001355A5" w:rsidP="00A0075E">
      <w:pPr>
        <w:pStyle w:val="BodyText"/>
        <w:spacing w:before="80" w:after="80"/>
        <w:ind w:left="0" w:firstLine="707"/>
      </w:pPr>
      <w:r w:rsidRPr="00696860">
        <w:t xml:space="preserve">Tăng cường chỉ đạo, hướng dẫn nông dân thu hoạch nhanh gọn đối với diện tích </w:t>
      </w:r>
      <w:r w:rsidR="00EF3F67" w:rsidRPr="00696860">
        <w:rPr>
          <w:lang w:val="en-US"/>
        </w:rPr>
        <w:t>cây trồng vụ đông</w:t>
      </w:r>
      <w:r w:rsidRPr="00696860">
        <w:t xml:space="preserve"> đến thời kỳ thu hoạch, để giải phóng làm đất gieo trồng cây </w:t>
      </w:r>
      <w:r w:rsidR="00B77D07" w:rsidRPr="00696860">
        <w:t xml:space="preserve">vụ </w:t>
      </w:r>
      <w:r w:rsidR="00B91614" w:rsidRPr="00696860">
        <w:rPr>
          <w:lang w:val="en-US"/>
        </w:rPr>
        <w:t>Mùa</w:t>
      </w:r>
      <w:r w:rsidRPr="00696860">
        <w:t xml:space="preserve">. </w:t>
      </w:r>
      <w:r w:rsidR="00184D11" w:rsidRPr="00696860">
        <w:rPr>
          <w:lang w:val="en-US"/>
        </w:rPr>
        <w:t>Tổ chức sản xuất theo</w:t>
      </w:r>
      <w:r w:rsidRPr="00696860">
        <w:t xml:space="preserve"> vùng tập trung gắn với thị trường tiêu thụ sản phẩm,</w:t>
      </w:r>
      <w:r w:rsidR="00EF3F67" w:rsidRPr="00696860">
        <w:rPr>
          <w:lang w:val="en-US"/>
        </w:rPr>
        <w:t xml:space="preserve"> </w:t>
      </w:r>
      <w:r w:rsidR="00184D11" w:rsidRPr="00696860">
        <w:rPr>
          <w:lang w:val="en-US"/>
        </w:rPr>
        <w:t>đưa</w:t>
      </w:r>
      <w:r w:rsidRPr="00696860">
        <w:t xml:space="preserve"> các giống có năng suất, chất lượng vào sản xuất.</w:t>
      </w:r>
    </w:p>
    <w:p w14:paraId="0A364F6F" w14:textId="77777777" w:rsidR="00B51211" w:rsidRPr="00696860" w:rsidRDefault="001355A5" w:rsidP="00A0075E">
      <w:pPr>
        <w:pStyle w:val="BodyText"/>
        <w:spacing w:before="80" w:after="80"/>
        <w:ind w:left="0" w:firstLine="707"/>
      </w:pPr>
      <w:r w:rsidRPr="00696860">
        <w:t xml:space="preserve">Phối hợp với các cơ quan chuyên môn cấp trên cung ứng đầy đủ giống, phân bón cho nhân dân. Chỉ đạo và hướng dẫn nông dân các thôn gieo trồng cây </w:t>
      </w:r>
      <w:r w:rsidR="00B77D07" w:rsidRPr="00696860">
        <w:t xml:space="preserve">vụ </w:t>
      </w:r>
      <w:r w:rsidR="00754ADE" w:rsidRPr="00696860">
        <w:rPr>
          <w:lang w:val="en-US"/>
        </w:rPr>
        <w:t>Mùa</w:t>
      </w:r>
      <w:r w:rsidR="001033FC" w:rsidRPr="00696860">
        <w:rPr>
          <w:lang w:val="en-US"/>
        </w:rPr>
        <w:t xml:space="preserve"> </w:t>
      </w:r>
      <w:r w:rsidRPr="00696860">
        <w:t>đúng thời vụ và hoàn thành kế hoạch đề ra.</w:t>
      </w:r>
    </w:p>
    <w:p w14:paraId="6091FE4F" w14:textId="77777777" w:rsidR="00B51211" w:rsidRPr="00696860" w:rsidRDefault="001355A5" w:rsidP="00A0075E">
      <w:pPr>
        <w:pStyle w:val="BodyText"/>
        <w:spacing w:before="80" w:after="80"/>
        <w:ind w:left="0" w:firstLine="707"/>
      </w:pPr>
      <w:r w:rsidRPr="00696860">
        <w:t>Tăng cường công tác dự tính, dự báo sâu bệnh hại và có biện pháp phòng trừ kịp thời.</w:t>
      </w:r>
    </w:p>
    <w:p w14:paraId="5BD60440" w14:textId="77777777" w:rsidR="00B51211" w:rsidRPr="00696860" w:rsidRDefault="00CB1CD2" w:rsidP="00A0075E">
      <w:pPr>
        <w:pStyle w:val="Heading2"/>
        <w:tabs>
          <w:tab w:val="left" w:pos="1000"/>
        </w:tabs>
        <w:spacing w:before="80" w:after="80"/>
        <w:ind w:left="0" w:firstLine="707"/>
      </w:pPr>
      <w:r w:rsidRPr="00696860">
        <w:rPr>
          <w:lang w:val="en-US"/>
        </w:rPr>
        <w:t xml:space="preserve">2. </w:t>
      </w:r>
      <w:r w:rsidR="001355A5" w:rsidRPr="00696860">
        <w:t>Giải pháp về giống và kỹ thuật</w:t>
      </w:r>
    </w:p>
    <w:p w14:paraId="3C6DE623" w14:textId="77777777" w:rsidR="00E153A5" w:rsidRPr="00696860" w:rsidRDefault="00E153A5" w:rsidP="00A0075E">
      <w:pPr>
        <w:pStyle w:val="Heading2"/>
        <w:tabs>
          <w:tab w:val="left" w:pos="1000"/>
        </w:tabs>
        <w:spacing w:before="80" w:after="80"/>
        <w:ind w:left="0" w:firstLine="707"/>
        <w:rPr>
          <w:i/>
          <w:lang w:val="en-US"/>
        </w:rPr>
      </w:pPr>
      <w:r w:rsidRPr="00696860">
        <w:rPr>
          <w:i/>
          <w:lang w:val="en-US"/>
        </w:rPr>
        <w:t>2.1. Bố trí cơ cấu giống, thời vụ</w:t>
      </w:r>
    </w:p>
    <w:p w14:paraId="5F22B337" w14:textId="77777777" w:rsidR="00CC7CFE" w:rsidRPr="00696860" w:rsidRDefault="00CC7CFE" w:rsidP="00A0075E">
      <w:pPr>
        <w:tabs>
          <w:tab w:val="left" w:pos="1580"/>
        </w:tabs>
        <w:spacing w:before="80" w:after="80"/>
        <w:ind w:firstLine="709"/>
        <w:rPr>
          <w:i/>
          <w:sz w:val="28"/>
        </w:rPr>
      </w:pPr>
      <w:r w:rsidRPr="00696860">
        <w:rPr>
          <w:i/>
          <w:sz w:val="28"/>
          <w:lang w:val="en-US"/>
        </w:rPr>
        <w:t xml:space="preserve">a, </w:t>
      </w:r>
      <w:r w:rsidRPr="00696860">
        <w:rPr>
          <w:i/>
          <w:sz w:val="28"/>
        </w:rPr>
        <w:t xml:space="preserve">Cây </w:t>
      </w:r>
      <w:r w:rsidRPr="00696860">
        <w:rPr>
          <w:i/>
          <w:spacing w:val="-4"/>
          <w:sz w:val="28"/>
        </w:rPr>
        <w:t>lúa:</w:t>
      </w:r>
    </w:p>
    <w:p w14:paraId="51423167" w14:textId="77777777" w:rsidR="00CC7CFE" w:rsidRPr="00696860" w:rsidRDefault="00CC7CFE" w:rsidP="00A0075E">
      <w:pPr>
        <w:pStyle w:val="BodyText"/>
        <w:spacing w:before="80" w:after="80"/>
        <w:ind w:right="6" w:firstLine="707"/>
        <w:rPr>
          <w:lang w:val="en-US"/>
        </w:rPr>
      </w:pPr>
      <w:r w:rsidRPr="00696860">
        <w:t>Mở rộng tối đa diện tích những giống lúa năng suất,</w:t>
      </w:r>
      <w:r w:rsidRPr="00696860">
        <w:rPr>
          <w:spacing w:val="40"/>
        </w:rPr>
        <w:t xml:space="preserve"> </w:t>
      </w:r>
      <w:r w:rsidRPr="00696860">
        <w:t>chất lượng cao, chống chịu với sâu bệnh và điều kiện ngoại cảnh bất thuận, quy vùng</w:t>
      </w:r>
      <w:r w:rsidRPr="00696860">
        <w:rPr>
          <w:spacing w:val="-1"/>
        </w:rPr>
        <w:t xml:space="preserve"> </w:t>
      </w:r>
      <w:r w:rsidRPr="00696860">
        <w:t>sản xuất tập trung</w:t>
      </w:r>
      <w:r w:rsidR="00074067" w:rsidRPr="00696860">
        <w:rPr>
          <w:lang w:val="en-US"/>
        </w:rPr>
        <w:t xml:space="preserve"> như: </w:t>
      </w:r>
      <w:r w:rsidR="001033FC" w:rsidRPr="00696860">
        <w:rPr>
          <w:lang w:val="en-US"/>
        </w:rPr>
        <w:t>Giống lúa Hà Phát, Tép vàng 656, Thụy Hương, Khang dân K28, Bao Thai Lùn</w:t>
      </w:r>
      <w:r w:rsidR="00AF6C98" w:rsidRPr="00696860">
        <w:rPr>
          <w:lang w:val="en-US"/>
        </w:rPr>
        <w:t>, Đài Thơm</w:t>
      </w:r>
      <w:r w:rsidR="00E770F4" w:rsidRPr="00696860">
        <w:rPr>
          <w:lang w:val="en-US"/>
        </w:rPr>
        <w:t>, XYN 98</w:t>
      </w:r>
      <w:r w:rsidR="001033FC" w:rsidRPr="00696860">
        <w:rPr>
          <w:lang w:val="en-US"/>
        </w:rPr>
        <w:t>..</w:t>
      </w:r>
      <w:r w:rsidR="00074067" w:rsidRPr="00696860">
        <w:rPr>
          <w:lang w:val="en-US"/>
        </w:rPr>
        <w:t>.</w:t>
      </w:r>
    </w:p>
    <w:p w14:paraId="736E0FE3" w14:textId="77777777" w:rsidR="00870C48" w:rsidRPr="00696860" w:rsidRDefault="00870C48" w:rsidP="00A0075E">
      <w:pPr>
        <w:pStyle w:val="BodyText"/>
        <w:spacing w:before="80" w:after="80"/>
        <w:ind w:right="6" w:firstLine="707"/>
        <w:rPr>
          <w:lang w:val="en-US"/>
        </w:rPr>
      </w:pPr>
      <w:r w:rsidRPr="00696860">
        <w:rPr>
          <w:lang w:val="en-US"/>
        </w:rPr>
        <w:t xml:space="preserve">Thời vụ gieo mạ tập trung: </w:t>
      </w:r>
    </w:p>
    <w:p w14:paraId="60645EA4" w14:textId="77777777" w:rsidR="00870C48" w:rsidRPr="00696860" w:rsidRDefault="00870C48" w:rsidP="00A0075E">
      <w:pPr>
        <w:pStyle w:val="BodyText"/>
        <w:spacing w:before="80" w:after="80"/>
        <w:ind w:right="6" w:firstLine="707"/>
        <w:rPr>
          <w:lang w:val="en-US"/>
        </w:rPr>
      </w:pPr>
      <w:r w:rsidRPr="00696860">
        <w:rPr>
          <w:lang w:val="en-US"/>
        </w:rPr>
        <w:t>+ Đối với trà mùa sớm: Thời vụ gieo mạ tập trung từ 10-20/6 cơ bản cấy xong trước 15/7.</w:t>
      </w:r>
    </w:p>
    <w:p w14:paraId="058F9811" w14:textId="77777777" w:rsidR="00870C48" w:rsidRPr="00696860" w:rsidRDefault="00870C48" w:rsidP="00A0075E">
      <w:pPr>
        <w:pStyle w:val="BodyText"/>
        <w:spacing w:before="80" w:after="80"/>
        <w:ind w:right="6" w:firstLine="707"/>
        <w:rPr>
          <w:lang w:val="en-US"/>
        </w:rPr>
      </w:pPr>
      <w:r w:rsidRPr="00696860">
        <w:rPr>
          <w:lang w:val="en-US"/>
        </w:rPr>
        <w:t>+ Đối với trà mùa trung: Thời vụ gieo mạ tập trung từ 15-30/6 cơ bản cấy xong trước 30/7.</w:t>
      </w:r>
    </w:p>
    <w:p w14:paraId="70C97986" w14:textId="77777777" w:rsidR="00870C48" w:rsidRPr="00696860" w:rsidRDefault="00870C48" w:rsidP="00A0075E">
      <w:pPr>
        <w:pStyle w:val="BodyText"/>
        <w:spacing w:before="80" w:after="80"/>
        <w:ind w:right="6" w:firstLine="707"/>
        <w:rPr>
          <w:lang w:val="en-US"/>
        </w:rPr>
      </w:pPr>
      <w:r w:rsidRPr="00696860">
        <w:rPr>
          <w:lang w:val="en-US"/>
        </w:rPr>
        <w:t>+ Đối với trà mùa muộn: Thời vụ gieo mạ tập trung trước 20/6 cơ bản cấy xong trong tháng 7.</w:t>
      </w:r>
    </w:p>
    <w:p w14:paraId="7C47F01A" w14:textId="77777777" w:rsidR="00CC7CFE" w:rsidRPr="00696860" w:rsidRDefault="00CC7CFE" w:rsidP="00A0075E">
      <w:pPr>
        <w:pStyle w:val="BodyText"/>
        <w:spacing w:before="80" w:after="80"/>
        <w:ind w:right="6" w:firstLine="707"/>
      </w:pPr>
      <w:r w:rsidRPr="00696860">
        <w:t>Lúa</w:t>
      </w:r>
      <w:r w:rsidRPr="00696860">
        <w:rPr>
          <w:spacing w:val="-1"/>
        </w:rPr>
        <w:t xml:space="preserve"> </w:t>
      </w:r>
      <w:r w:rsidRPr="00696860">
        <w:t>gieo</w:t>
      </w:r>
      <w:r w:rsidRPr="00696860">
        <w:rPr>
          <w:spacing w:val="-1"/>
        </w:rPr>
        <w:t xml:space="preserve"> </w:t>
      </w:r>
      <w:r w:rsidRPr="00696860">
        <w:t>thẳng</w:t>
      </w:r>
      <w:r w:rsidRPr="00696860">
        <w:rPr>
          <w:spacing w:val="-6"/>
        </w:rPr>
        <w:t xml:space="preserve"> </w:t>
      </w:r>
      <w:r w:rsidR="001033FC" w:rsidRPr="00696860">
        <w:rPr>
          <w:spacing w:val="-6"/>
          <w:lang w:val="en-US"/>
        </w:rPr>
        <w:t xml:space="preserve">(gieo xạ) </w:t>
      </w:r>
      <w:r w:rsidRPr="00696860">
        <w:t>ở</w:t>
      </w:r>
      <w:r w:rsidRPr="00696860">
        <w:rPr>
          <w:spacing w:val="-1"/>
        </w:rPr>
        <w:t xml:space="preserve"> </w:t>
      </w:r>
      <w:r w:rsidRPr="00696860">
        <w:t>những</w:t>
      </w:r>
      <w:r w:rsidRPr="00696860">
        <w:rPr>
          <w:spacing w:val="-2"/>
        </w:rPr>
        <w:t xml:space="preserve"> </w:t>
      </w:r>
      <w:r w:rsidRPr="00696860">
        <w:t>nơi</w:t>
      </w:r>
      <w:r w:rsidRPr="00696860">
        <w:rPr>
          <w:spacing w:val="-7"/>
        </w:rPr>
        <w:t xml:space="preserve"> </w:t>
      </w:r>
      <w:r w:rsidRPr="00696860">
        <w:t>có</w:t>
      </w:r>
      <w:r w:rsidRPr="00696860">
        <w:rPr>
          <w:spacing w:val="-2"/>
        </w:rPr>
        <w:t xml:space="preserve"> </w:t>
      </w:r>
      <w:r w:rsidRPr="00696860">
        <w:t>điều</w:t>
      </w:r>
      <w:r w:rsidRPr="00696860">
        <w:rPr>
          <w:spacing w:val="-6"/>
        </w:rPr>
        <w:t xml:space="preserve"> </w:t>
      </w:r>
      <w:r w:rsidRPr="00696860">
        <w:t>kiện</w:t>
      </w:r>
      <w:r w:rsidRPr="00696860">
        <w:rPr>
          <w:spacing w:val="-6"/>
        </w:rPr>
        <w:t xml:space="preserve"> </w:t>
      </w:r>
      <w:r w:rsidRPr="00696860">
        <w:t>chủ</w:t>
      </w:r>
      <w:r w:rsidRPr="00696860">
        <w:rPr>
          <w:spacing w:val="-6"/>
        </w:rPr>
        <w:t xml:space="preserve"> </w:t>
      </w:r>
      <w:r w:rsidRPr="00696860">
        <w:t>động</w:t>
      </w:r>
      <w:r w:rsidRPr="00696860">
        <w:rPr>
          <w:spacing w:val="-2"/>
        </w:rPr>
        <w:t xml:space="preserve"> </w:t>
      </w:r>
      <w:r w:rsidRPr="00696860">
        <w:t>nước</w:t>
      </w:r>
      <w:r w:rsidRPr="00696860">
        <w:rPr>
          <w:spacing w:val="-1"/>
        </w:rPr>
        <w:t xml:space="preserve"> </w:t>
      </w:r>
      <w:r w:rsidRPr="00696860">
        <w:t>tưới</w:t>
      </w:r>
      <w:r w:rsidRPr="00696860">
        <w:rPr>
          <w:spacing w:val="-7"/>
        </w:rPr>
        <w:t xml:space="preserve"> </w:t>
      </w:r>
      <w:r w:rsidRPr="00696860">
        <w:t>tiêu, bằng</w:t>
      </w:r>
      <w:r w:rsidRPr="00696860">
        <w:rPr>
          <w:spacing w:val="-6"/>
        </w:rPr>
        <w:t xml:space="preserve"> </w:t>
      </w:r>
      <w:r w:rsidRPr="00696860">
        <w:t xml:space="preserve">các giống lúa ngắn ngày, </w:t>
      </w:r>
      <w:r w:rsidR="00870C48" w:rsidRPr="00696860">
        <w:rPr>
          <w:lang w:val="en-US"/>
        </w:rPr>
        <w:t>gieo thẳng tập trung từ ngày 01-15/7</w:t>
      </w:r>
      <w:r w:rsidRPr="00696860">
        <w:t>.</w:t>
      </w:r>
    </w:p>
    <w:p w14:paraId="6ED32155" w14:textId="77777777" w:rsidR="00E03880" w:rsidRPr="00696860" w:rsidRDefault="00E03880" w:rsidP="00A0075E">
      <w:pPr>
        <w:pStyle w:val="BodyText"/>
        <w:spacing w:before="80" w:after="80"/>
        <w:ind w:right="6" w:firstLine="707"/>
        <w:rPr>
          <w:lang w:val="en-US"/>
        </w:rPr>
      </w:pPr>
      <w:r w:rsidRPr="00696860">
        <w:rPr>
          <w:lang w:val="en-US"/>
        </w:rPr>
        <w:t>Gieo cấy tập trung cùng thời điểm, cùng giống lúa đối với các cánh đồng lớn tại các thôn như: Giống Hà Phát tại cánh đồng thôn Sầy</w:t>
      </w:r>
      <w:r w:rsidR="00AF6C98" w:rsidRPr="00696860">
        <w:rPr>
          <w:lang w:val="en-US"/>
        </w:rPr>
        <w:t>;</w:t>
      </w:r>
      <w:r w:rsidRPr="00696860">
        <w:rPr>
          <w:lang w:val="en-US"/>
        </w:rPr>
        <w:t xml:space="preserve"> </w:t>
      </w:r>
      <w:r w:rsidR="00AF6C98" w:rsidRPr="00696860">
        <w:rPr>
          <w:lang w:val="en-US"/>
        </w:rPr>
        <w:t xml:space="preserve">Giống Thụy Hương tại cánh </w:t>
      </w:r>
      <w:r w:rsidR="00AF6C98" w:rsidRPr="00696860">
        <w:rPr>
          <w:lang w:val="en-US"/>
        </w:rPr>
        <w:lastRenderedPageBreak/>
        <w:t xml:space="preserve">đồng khu Đồng Bên, giống Khang Dân tại cánh đồng Bãi Chợ, giống Đài Thơm tại cánh đồng khu Bên Sông thôn Linh Phú; giống Khang Dân tại cánh đồng Chiêm thôn Nam Bồng; Giống Bao thai lùn tại cánh đồng Ngoài, cánh đồng Mìn thôn Mùng; giống Đài thơm tại cánh đồng Khuyên, đồng khe Mai thôn Am Hà; </w:t>
      </w:r>
      <w:r w:rsidR="00E770F4" w:rsidRPr="00696860">
        <w:rPr>
          <w:lang w:val="en-US"/>
        </w:rPr>
        <w:t>Giống lúa XYN98 cánh đồng thôn Đông Bảo Tuấn;</w:t>
      </w:r>
      <w:r w:rsidR="008C6926" w:rsidRPr="00696860">
        <w:rPr>
          <w:lang w:val="en-US"/>
        </w:rPr>
        <w:t>…..</w:t>
      </w:r>
    </w:p>
    <w:p w14:paraId="34B2BEE1" w14:textId="77777777" w:rsidR="00CC7CFE" w:rsidRPr="00696860" w:rsidRDefault="00074067" w:rsidP="00A0075E">
      <w:pPr>
        <w:tabs>
          <w:tab w:val="left" w:pos="1580"/>
        </w:tabs>
        <w:spacing w:before="80" w:after="80"/>
        <w:ind w:right="6" w:firstLine="709"/>
        <w:rPr>
          <w:i/>
          <w:sz w:val="28"/>
        </w:rPr>
      </w:pPr>
      <w:r w:rsidRPr="00696860">
        <w:rPr>
          <w:i/>
          <w:sz w:val="28"/>
          <w:lang w:val="en-US"/>
        </w:rPr>
        <w:t xml:space="preserve">b, </w:t>
      </w:r>
      <w:r w:rsidR="00CC7CFE" w:rsidRPr="00696860">
        <w:rPr>
          <w:i/>
          <w:sz w:val="28"/>
        </w:rPr>
        <w:t xml:space="preserve">Cây </w:t>
      </w:r>
      <w:r w:rsidR="00CC7CFE" w:rsidRPr="00696860">
        <w:rPr>
          <w:i/>
          <w:spacing w:val="-4"/>
          <w:sz w:val="28"/>
        </w:rPr>
        <w:t>ngô:</w:t>
      </w:r>
    </w:p>
    <w:p w14:paraId="48518119" w14:textId="77777777" w:rsidR="00CC7CFE" w:rsidRPr="00696860" w:rsidRDefault="00CC7CFE" w:rsidP="00A0075E">
      <w:pPr>
        <w:pStyle w:val="BodyText"/>
        <w:spacing w:before="80" w:after="80"/>
        <w:ind w:right="6" w:firstLine="707"/>
      </w:pPr>
      <w:r w:rsidRPr="00696860">
        <w:t xml:space="preserve">Mở rộng diện tích các loại ngô thực phẩm có thời gian sinh trưởng ngắn, có thị trường tiêu thụ tốt và có giá trị kinh tế cao như: </w:t>
      </w:r>
      <w:r w:rsidR="001033FC" w:rsidRPr="00696860">
        <w:rPr>
          <w:lang w:val="en-US"/>
        </w:rPr>
        <w:t>N</w:t>
      </w:r>
      <w:r w:rsidRPr="00696860">
        <w:t>gô nếp HN88, TBM18, Nếp Thái, MX6, MX10, ngô ngọt; Đối với ngô sinh khối lớn phục vụ chăn nuôi sử dụng giống chủ lực: CP999, NK4300, NK6253...</w:t>
      </w:r>
    </w:p>
    <w:p w14:paraId="79D2813B" w14:textId="08C9A5E3" w:rsidR="00CC7CFE" w:rsidRPr="00696860" w:rsidRDefault="00CC7CFE" w:rsidP="00A0075E">
      <w:pPr>
        <w:pStyle w:val="BodyText"/>
        <w:spacing w:before="80" w:after="80"/>
        <w:ind w:right="6"/>
      </w:pPr>
      <w:r w:rsidRPr="00696860">
        <w:t>Thời</w:t>
      </w:r>
      <w:r w:rsidRPr="00696860">
        <w:rPr>
          <w:spacing w:val="-8"/>
        </w:rPr>
        <w:t xml:space="preserve"> </w:t>
      </w:r>
      <w:r w:rsidRPr="00696860">
        <w:t>vụ</w:t>
      </w:r>
      <w:r w:rsidRPr="00696860">
        <w:rPr>
          <w:spacing w:val="-11"/>
        </w:rPr>
        <w:t xml:space="preserve"> </w:t>
      </w:r>
      <w:r w:rsidRPr="00696860">
        <w:t>gieo</w:t>
      </w:r>
      <w:r w:rsidRPr="00696860">
        <w:rPr>
          <w:spacing w:val="-6"/>
        </w:rPr>
        <w:t xml:space="preserve"> </w:t>
      </w:r>
      <w:r w:rsidRPr="00696860">
        <w:t>trồng</w:t>
      </w:r>
      <w:r w:rsidRPr="00696860">
        <w:rPr>
          <w:spacing w:val="-6"/>
        </w:rPr>
        <w:t xml:space="preserve"> </w:t>
      </w:r>
      <w:r w:rsidRPr="00696860">
        <w:t>tập</w:t>
      </w:r>
      <w:r w:rsidRPr="00696860">
        <w:rPr>
          <w:spacing w:val="-1"/>
        </w:rPr>
        <w:t xml:space="preserve"> </w:t>
      </w:r>
      <w:r w:rsidRPr="00696860">
        <w:t>trung</w:t>
      </w:r>
      <w:r w:rsidRPr="00696860">
        <w:rPr>
          <w:spacing w:val="-6"/>
        </w:rPr>
        <w:t xml:space="preserve"> </w:t>
      </w:r>
      <w:r w:rsidRPr="00696860">
        <w:t>từ</w:t>
      </w:r>
      <w:r w:rsidRPr="00696860">
        <w:rPr>
          <w:spacing w:val="-8"/>
        </w:rPr>
        <w:t xml:space="preserve"> </w:t>
      </w:r>
      <w:r w:rsidR="00870C48" w:rsidRPr="00696860">
        <w:rPr>
          <w:lang w:val="en-US"/>
        </w:rPr>
        <w:t>10</w:t>
      </w:r>
      <w:r w:rsidRPr="00696860">
        <w:t>/</w:t>
      </w:r>
      <w:r w:rsidR="00870C48" w:rsidRPr="00696860">
        <w:rPr>
          <w:lang w:val="en-US"/>
        </w:rPr>
        <w:t>7</w:t>
      </w:r>
      <w:r w:rsidRPr="00696860">
        <w:rPr>
          <w:spacing w:val="-2"/>
        </w:rPr>
        <w:t xml:space="preserve"> </w:t>
      </w:r>
      <w:r w:rsidR="00E04B7D">
        <w:rPr>
          <w:lang w:val="en-US"/>
        </w:rPr>
        <w:t>-</w:t>
      </w:r>
      <w:r w:rsidRPr="00696860">
        <w:rPr>
          <w:spacing w:val="-8"/>
        </w:rPr>
        <w:t xml:space="preserve"> </w:t>
      </w:r>
      <w:r w:rsidR="00870C48" w:rsidRPr="00696860">
        <w:rPr>
          <w:spacing w:val="-2"/>
          <w:lang w:val="en-US"/>
        </w:rPr>
        <w:t>10/8/2026</w:t>
      </w:r>
      <w:r w:rsidRPr="00696860">
        <w:rPr>
          <w:spacing w:val="-2"/>
        </w:rPr>
        <w:t>.</w:t>
      </w:r>
    </w:p>
    <w:p w14:paraId="1BB4BCE1" w14:textId="77777777" w:rsidR="00CC7CFE" w:rsidRPr="00696860" w:rsidRDefault="00074067" w:rsidP="00A0075E">
      <w:pPr>
        <w:tabs>
          <w:tab w:val="left" w:pos="1561"/>
        </w:tabs>
        <w:spacing w:before="80" w:after="80"/>
        <w:ind w:right="6" w:firstLine="709"/>
        <w:jc w:val="both"/>
        <w:rPr>
          <w:i/>
          <w:sz w:val="28"/>
        </w:rPr>
      </w:pPr>
      <w:r w:rsidRPr="00696860">
        <w:rPr>
          <w:i/>
          <w:sz w:val="28"/>
          <w:lang w:val="en-US"/>
        </w:rPr>
        <w:t xml:space="preserve">c, </w:t>
      </w:r>
      <w:r w:rsidR="00CC7CFE" w:rsidRPr="00696860">
        <w:rPr>
          <w:i/>
          <w:sz w:val="28"/>
        </w:rPr>
        <w:t>Cây</w:t>
      </w:r>
      <w:r w:rsidR="00CC7CFE" w:rsidRPr="00696860">
        <w:rPr>
          <w:i/>
          <w:spacing w:val="-5"/>
          <w:sz w:val="28"/>
        </w:rPr>
        <w:t xml:space="preserve"> </w:t>
      </w:r>
      <w:r w:rsidR="00CC7CFE" w:rsidRPr="00696860">
        <w:rPr>
          <w:i/>
          <w:spacing w:val="-4"/>
          <w:sz w:val="28"/>
        </w:rPr>
        <w:t>lạc:</w:t>
      </w:r>
    </w:p>
    <w:p w14:paraId="7FBED4BB" w14:textId="77777777" w:rsidR="00CC7CFE" w:rsidRPr="00696860" w:rsidRDefault="00CC7CFE" w:rsidP="00A0075E">
      <w:pPr>
        <w:pStyle w:val="BodyText"/>
        <w:spacing w:before="80" w:after="80"/>
        <w:ind w:left="0" w:right="6" w:firstLine="709"/>
      </w:pPr>
      <w:r w:rsidRPr="00696860">
        <w:t>Sử</w:t>
      </w:r>
      <w:r w:rsidRPr="00696860">
        <w:rPr>
          <w:spacing w:val="-11"/>
        </w:rPr>
        <w:t xml:space="preserve"> </w:t>
      </w:r>
      <w:r w:rsidRPr="00696860">
        <w:t>dụng</w:t>
      </w:r>
      <w:r w:rsidRPr="00696860">
        <w:rPr>
          <w:spacing w:val="-8"/>
        </w:rPr>
        <w:t xml:space="preserve"> </w:t>
      </w:r>
      <w:r w:rsidRPr="00696860">
        <w:t>giống</w:t>
      </w:r>
      <w:r w:rsidRPr="00696860">
        <w:rPr>
          <w:spacing w:val="-8"/>
        </w:rPr>
        <w:t xml:space="preserve"> </w:t>
      </w:r>
      <w:r w:rsidRPr="00696860">
        <w:t>có</w:t>
      </w:r>
      <w:r w:rsidRPr="00696860">
        <w:rPr>
          <w:spacing w:val="-9"/>
        </w:rPr>
        <w:t xml:space="preserve"> </w:t>
      </w:r>
      <w:r w:rsidRPr="00696860">
        <w:t>năng</w:t>
      </w:r>
      <w:r w:rsidRPr="00696860">
        <w:rPr>
          <w:spacing w:val="-8"/>
        </w:rPr>
        <w:t xml:space="preserve"> </w:t>
      </w:r>
      <w:r w:rsidRPr="00696860">
        <w:t>suất</w:t>
      </w:r>
      <w:r w:rsidRPr="00696860">
        <w:rPr>
          <w:spacing w:val="-4"/>
        </w:rPr>
        <w:t xml:space="preserve"> </w:t>
      </w:r>
      <w:r w:rsidRPr="00696860">
        <w:t>cao,</w:t>
      </w:r>
      <w:r w:rsidRPr="00696860">
        <w:rPr>
          <w:spacing w:val="-5"/>
        </w:rPr>
        <w:t xml:space="preserve"> </w:t>
      </w:r>
      <w:r w:rsidRPr="00696860">
        <w:t>chất</w:t>
      </w:r>
      <w:r w:rsidRPr="00696860">
        <w:rPr>
          <w:spacing w:val="-4"/>
        </w:rPr>
        <w:t xml:space="preserve"> </w:t>
      </w:r>
      <w:r w:rsidRPr="00696860">
        <w:t>lượng</w:t>
      </w:r>
      <w:r w:rsidRPr="00696860">
        <w:rPr>
          <w:spacing w:val="-8"/>
        </w:rPr>
        <w:t xml:space="preserve"> </w:t>
      </w:r>
      <w:r w:rsidRPr="00696860">
        <w:t>tốt</w:t>
      </w:r>
      <w:r w:rsidRPr="00696860">
        <w:rPr>
          <w:spacing w:val="-9"/>
        </w:rPr>
        <w:t xml:space="preserve"> </w:t>
      </w:r>
      <w:r w:rsidRPr="00696860">
        <w:t>như</w:t>
      </w:r>
      <w:r w:rsidRPr="00696860">
        <w:rPr>
          <w:spacing w:val="-6"/>
        </w:rPr>
        <w:t xml:space="preserve"> </w:t>
      </w:r>
      <w:r w:rsidRPr="00696860">
        <w:t>L14,</w:t>
      </w:r>
      <w:r w:rsidRPr="00696860">
        <w:rPr>
          <w:spacing w:val="-2"/>
        </w:rPr>
        <w:t xml:space="preserve"> </w:t>
      </w:r>
      <w:r w:rsidRPr="00696860">
        <w:t>L26,</w:t>
      </w:r>
      <w:r w:rsidRPr="00696860">
        <w:rPr>
          <w:spacing w:val="-2"/>
        </w:rPr>
        <w:t xml:space="preserve"> </w:t>
      </w:r>
      <w:r w:rsidRPr="00696860">
        <w:rPr>
          <w:spacing w:val="-4"/>
        </w:rPr>
        <w:t>L18.</w:t>
      </w:r>
    </w:p>
    <w:p w14:paraId="56F417B2" w14:textId="4CC71C95" w:rsidR="00CC7CFE" w:rsidRPr="00696860" w:rsidRDefault="00CC7CFE" w:rsidP="00A0075E">
      <w:pPr>
        <w:pStyle w:val="BodyText"/>
        <w:spacing w:before="80" w:after="80"/>
        <w:ind w:right="6"/>
      </w:pPr>
      <w:r w:rsidRPr="00696860">
        <w:t>Thời</w:t>
      </w:r>
      <w:r w:rsidRPr="00696860">
        <w:rPr>
          <w:spacing w:val="-3"/>
        </w:rPr>
        <w:t xml:space="preserve"> </w:t>
      </w:r>
      <w:r w:rsidRPr="00696860">
        <w:t>vụ</w:t>
      </w:r>
      <w:r w:rsidRPr="00696860">
        <w:rPr>
          <w:spacing w:val="-2"/>
        </w:rPr>
        <w:t xml:space="preserve"> </w:t>
      </w:r>
      <w:r w:rsidR="00EE6362" w:rsidRPr="00696860">
        <w:t>trồng</w:t>
      </w:r>
      <w:r w:rsidR="00EE6362" w:rsidRPr="00696860">
        <w:rPr>
          <w:spacing w:val="-6"/>
        </w:rPr>
        <w:t xml:space="preserve"> </w:t>
      </w:r>
      <w:r w:rsidR="00EE6362" w:rsidRPr="00696860">
        <w:t>tập</w:t>
      </w:r>
      <w:r w:rsidR="00EE6362" w:rsidRPr="00696860">
        <w:rPr>
          <w:spacing w:val="-1"/>
        </w:rPr>
        <w:t xml:space="preserve"> </w:t>
      </w:r>
      <w:r w:rsidR="00EE6362" w:rsidRPr="00696860">
        <w:t>trung</w:t>
      </w:r>
      <w:r w:rsidR="00EE6362" w:rsidRPr="00696860">
        <w:rPr>
          <w:spacing w:val="-6"/>
        </w:rPr>
        <w:t xml:space="preserve"> </w:t>
      </w:r>
      <w:r w:rsidR="00EE6362" w:rsidRPr="00696860">
        <w:t>từ</w:t>
      </w:r>
      <w:r w:rsidR="00EE6362" w:rsidRPr="00696860">
        <w:rPr>
          <w:spacing w:val="-8"/>
        </w:rPr>
        <w:t xml:space="preserve"> </w:t>
      </w:r>
      <w:r w:rsidR="00EE6362" w:rsidRPr="00696860">
        <w:rPr>
          <w:lang w:val="en-US"/>
        </w:rPr>
        <w:t>10</w:t>
      </w:r>
      <w:r w:rsidR="00EE6362" w:rsidRPr="00696860">
        <w:t>/</w:t>
      </w:r>
      <w:r w:rsidR="00EE6362" w:rsidRPr="00696860">
        <w:rPr>
          <w:lang w:val="en-US"/>
        </w:rPr>
        <w:t>7</w:t>
      </w:r>
      <w:r w:rsidR="00EE6362" w:rsidRPr="00696860">
        <w:rPr>
          <w:spacing w:val="-2"/>
        </w:rPr>
        <w:t xml:space="preserve"> </w:t>
      </w:r>
      <w:r w:rsidR="00E04B7D">
        <w:rPr>
          <w:lang w:val="en-US"/>
        </w:rPr>
        <w:t>-</w:t>
      </w:r>
      <w:r w:rsidR="00EE6362" w:rsidRPr="00696860">
        <w:rPr>
          <w:spacing w:val="-8"/>
        </w:rPr>
        <w:t xml:space="preserve"> </w:t>
      </w:r>
      <w:r w:rsidR="00EE6362" w:rsidRPr="00696860">
        <w:rPr>
          <w:spacing w:val="-2"/>
          <w:lang w:val="en-US"/>
        </w:rPr>
        <w:t>10/8/2026</w:t>
      </w:r>
      <w:r w:rsidRPr="00696860">
        <w:t>. Sử</w:t>
      </w:r>
      <w:r w:rsidRPr="00696860">
        <w:rPr>
          <w:spacing w:val="-4"/>
        </w:rPr>
        <w:t xml:space="preserve"> </w:t>
      </w:r>
      <w:r w:rsidRPr="00696860">
        <w:t>dụng giống</w:t>
      </w:r>
      <w:r w:rsidRPr="00696860">
        <w:rPr>
          <w:spacing w:val="-2"/>
        </w:rPr>
        <w:t xml:space="preserve"> </w:t>
      </w:r>
      <w:r w:rsidRPr="00696860">
        <w:t xml:space="preserve">lạc </w:t>
      </w:r>
      <w:r w:rsidR="00EE6362" w:rsidRPr="00696860">
        <w:rPr>
          <w:lang w:val="en-US"/>
        </w:rPr>
        <w:t>chủ lực có năng suất cao</w:t>
      </w:r>
      <w:r w:rsidRPr="00696860">
        <w:t>.</w:t>
      </w:r>
    </w:p>
    <w:p w14:paraId="6D3DFAFA" w14:textId="77777777" w:rsidR="00CC7CFE" w:rsidRPr="00696860" w:rsidRDefault="00EE6362" w:rsidP="00A0075E">
      <w:pPr>
        <w:tabs>
          <w:tab w:val="left" w:pos="1561"/>
        </w:tabs>
        <w:spacing w:before="80" w:after="80"/>
        <w:ind w:right="6" w:firstLine="709"/>
        <w:jc w:val="both"/>
        <w:rPr>
          <w:i/>
          <w:sz w:val="28"/>
        </w:rPr>
      </w:pPr>
      <w:r w:rsidRPr="00696860">
        <w:rPr>
          <w:i/>
          <w:sz w:val="28"/>
          <w:lang w:val="en-US"/>
        </w:rPr>
        <w:t>d</w:t>
      </w:r>
      <w:r w:rsidR="00E153A5" w:rsidRPr="00696860">
        <w:rPr>
          <w:i/>
          <w:sz w:val="28"/>
          <w:lang w:val="en-US"/>
        </w:rPr>
        <w:t xml:space="preserve">, </w:t>
      </w:r>
      <w:r w:rsidR="00CC7CFE" w:rsidRPr="00696860">
        <w:rPr>
          <w:i/>
          <w:sz w:val="28"/>
        </w:rPr>
        <w:t>Rau</w:t>
      </w:r>
      <w:r w:rsidR="00CC7CFE" w:rsidRPr="00696860">
        <w:rPr>
          <w:i/>
          <w:spacing w:val="-4"/>
          <w:sz w:val="28"/>
        </w:rPr>
        <w:t xml:space="preserve"> </w:t>
      </w:r>
      <w:r w:rsidR="00CC7CFE" w:rsidRPr="00696860">
        <w:rPr>
          <w:i/>
          <w:sz w:val="28"/>
        </w:rPr>
        <w:t>các</w:t>
      </w:r>
      <w:r w:rsidR="00CC7CFE" w:rsidRPr="00696860">
        <w:rPr>
          <w:i/>
          <w:spacing w:val="-8"/>
          <w:sz w:val="28"/>
        </w:rPr>
        <w:t xml:space="preserve"> </w:t>
      </w:r>
      <w:r w:rsidR="00CC7CFE" w:rsidRPr="00696860">
        <w:rPr>
          <w:i/>
          <w:spacing w:val="-4"/>
          <w:sz w:val="28"/>
        </w:rPr>
        <w:t>loại:</w:t>
      </w:r>
    </w:p>
    <w:p w14:paraId="7DD23790" w14:textId="77777777" w:rsidR="00CC7CFE" w:rsidRPr="00696860" w:rsidRDefault="00CC7CFE" w:rsidP="00A0075E">
      <w:pPr>
        <w:pStyle w:val="BodyText"/>
        <w:spacing w:before="80" w:after="80"/>
        <w:ind w:right="6"/>
      </w:pPr>
      <w:r w:rsidRPr="00696860">
        <w:t>Bố trí hợp lý giữa các loại rau ăn lá, ăn quả, ăn củ; ưu tiên các cây có giá trị kinh tế cao; trồng rải vụ, tăng diện tích rau trái vụ. Tăng cường luân canh cây rau các loại để hạn chế sinh vật hại và tăng hiệu quả sản xuất.</w:t>
      </w:r>
    </w:p>
    <w:p w14:paraId="04AA7B23" w14:textId="77777777" w:rsidR="00E153A5" w:rsidRPr="00696860" w:rsidRDefault="00E153A5" w:rsidP="00A0075E">
      <w:pPr>
        <w:pStyle w:val="Heading3"/>
        <w:tabs>
          <w:tab w:val="left" w:pos="1767"/>
        </w:tabs>
        <w:spacing w:before="80" w:after="80"/>
      </w:pPr>
      <w:r w:rsidRPr="00696860">
        <w:rPr>
          <w:lang w:val="en-US"/>
        </w:rPr>
        <w:t xml:space="preserve">2.2. </w:t>
      </w:r>
      <w:r w:rsidRPr="00696860">
        <w:t>Canh</w:t>
      </w:r>
      <w:r w:rsidRPr="00696860">
        <w:rPr>
          <w:spacing w:val="-9"/>
        </w:rPr>
        <w:t xml:space="preserve"> </w:t>
      </w:r>
      <w:r w:rsidRPr="00696860">
        <w:t>tác</w:t>
      </w:r>
      <w:r w:rsidRPr="00696860">
        <w:rPr>
          <w:spacing w:val="-7"/>
        </w:rPr>
        <w:t xml:space="preserve"> </w:t>
      </w:r>
      <w:r w:rsidRPr="00696860">
        <w:t>và</w:t>
      </w:r>
      <w:r w:rsidRPr="00696860">
        <w:rPr>
          <w:spacing w:val="-3"/>
        </w:rPr>
        <w:t xml:space="preserve"> </w:t>
      </w:r>
      <w:r w:rsidRPr="00696860">
        <w:t>phòng</w:t>
      </w:r>
      <w:r w:rsidRPr="00696860">
        <w:rPr>
          <w:spacing w:val="-4"/>
        </w:rPr>
        <w:t xml:space="preserve"> </w:t>
      </w:r>
      <w:r w:rsidRPr="00696860">
        <w:t>tròng</w:t>
      </w:r>
      <w:r w:rsidRPr="00696860">
        <w:rPr>
          <w:spacing w:val="-7"/>
        </w:rPr>
        <w:t xml:space="preserve"> </w:t>
      </w:r>
      <w:r w:rsidRPr="00696860">
        <w:t>trừ</w:t>
      </w:r>
      <w:r w:rsidRPr="00696860">
        <w:rPr>
          <w:spacing w:val="-6"/>
        </w:rPr>
        <w:t xml:space="preserve"> </w:t>
      </w:r>
      <w:r w:rsidRPr="00696860">
        <w:t>sâu</w:t>
      </w:r>
      <w:r w:rsidRPr="00696860">
        <w:rPr>
          <w:spacing w:val="-4"/>
        </w:rPr>
        <w:t xml:space="preserve"> bệnh</w:t>
      </w:r>
    </w:p>
    <w:p w14:paraId="1B42AFE1" w14:textId="77777777" w:rsidR="00E153A5" w:rsidRPr="00696860" w:rsidRDefault="00865D89" w:rsidP="00A0075E">
      <w:pPr>
        <w:tabs>
          <w:tab w:val="left" w:pos="1580"/>
        </w:tabs>
        <w:spacing w:before="80" w:after="80"/>
        <w:ind w:firstLine="709"/>
        <w:rPr>
          <w:i/>
          <w:sz w:val="28"/>
        </w:rPr>
      </w:pPr>
      <w:r w:rsidRPr="00696860">
        <w:rPr>
          <w:i/>
          <w:sz w:val="28"/>
          <w:lang w:val="en-US"/>
        </w:rPr>
        <w:t xml:space="preserve">a, </w:t>
      </w:r>
      <w:r w:rsidR="00E153A5" w:rsidRPr="00696860">
        <w:rPr>
          <w:i/>
          <w:sz w:val="28"/>
        </w:rPr>
        <w:t>Đối</w:t>
      </w:r>
      <w:r w:rsidR="00E153A5" w:rsidRPr="00696860">
        <w:rPr>
          <w:i/>
          <w:spacing w:val="-7"/>
          <w:sz w:val="28"/>
        </w:rPr>
        <w:t xml:space="preserve"> </w:t>
      </w:r>
      <w:r w:rsidR="00E153A5" w:rsidRPr="00696860">
        <w:rPr>
          <w:i/>
          <w:sz w:val="28"/>
        </w:rPr>
        <w:t>với</w:t>
      </w:r>
      <w:r w:rsidR="00E153A5" w:rsidRPr="00696860">
        <w:rPr>
          <w:i/>
          <w:spacing w:val="-3"/>
          <w:sz w:val="28"/>
        </w:rPr>
        <w:t xml:space="preserve"> </w:t>
      </w:r>
      <w:r w:rsidR="00E153A5" w:rsidRPr="00696860">
        <w:rPr>
          <w:i/>
          <w:sz w:val="28"/>
        </w:rPr>
        <w:t>cây</w:t>
      </w:r>
      <w:r w:rsidR="00E153A5" w:rsidRPr="00696860">
        <w:rPr>
          <w:i/>
          <w:spacing w:val="-1"/>
          <w:sz w:val="28"/>
        </w:rPr>
        <w:t xml:space="preserve"> </w:t>
      </w:r>
      <w:r w:rsidR="00E153A5" w:rsidRPr="00696860">
        <w:rPr>
          <w:i/>
          <w:spacing w:val="-5"/>
          <w:sz w:val="28"/>
        </w:rPr>
        <w:t>lúa</w:t>
      </w:r>
    </w:p>
    <w:p w14:paraId="68620D1F" w14:textId="77777777" w:rsidR="00E153A5" w:rsidRPr="00696860" w:rsidRDefault="00E153A5" w:rsidP="00A0075E">
      <w:pPr>
        <w:pStyle w:val="BodyText"/>
        <w:spacing w:before="80" w:after="80"/>
        <w:ind w:right="6" w:firstLine="707"/>
      </w:pPr>
      <w:r w:rsidRPr="00696860">
        <w:t>Hướng</w:t>
      </w:r>
      <w:r w:rsidRPr="00696860">
        <w:rPr>
          <w:spacing w:val="-16"/>
        </w:rPr>
        <w:t xml:space="preserve"> </w:t>
      </w:r>
      <w:r w:rsidRPr="00696860">
        <w:t>dẫn</w:t>
      </w:r>
      <w:r w:rsidRPr="00696860">
        <w:rPr>
          <w:spacing w:val="-11"/>
        </w:rPr>
        <w:t xml:space="preserve"> </w:t>
      </w:r>
      <w:r w:rsidRPr="00696860">
        <w:t>nông</w:t>
      </w:r>
      <w:r w:rsidRPr="00696860">
        <w:rPr>
          <w:spacing w:val="-15"/>
        </w:rPr>
        <w:t xml:space="preserve"> </w:t>
      </w:r>
      <w:r w:rsidRPr="00696860">
        <w:t>dân</w:t>
      </w:r>
      <w:r w:rsidRPr="00696860">
        <w:rPr>
          <w:spacing w:val="-16"/>
        </w:rPr>
        <w:t xml:space="preserve"> </w:t>
      </w:r>
      <w:r w:rsidRPr="00696860">
        <w:t>thực</w:t>
      </w:r>
      <w:r w:rsidRPr="00696860">
        <w:rPr>
          <w:spacing w:val="-5"/>
        </w:rPr>
        <w:t xml:space="preserve"> </w:t>
      </w:r>
      <w:r w:rsidRPr="00696860">
        <w:t>hiện</w:t>
      </w:r>
      <w:r w:rsidRPr="00696860">
        <w:rPr>
          <w:spacing w:val="-15"/>
        </w:rPr>
        <w:t xml:space="preserve"> </w:t>
      </w:r>
      <w:r w:rsidRPr="00696860">
        <w:t>tốt</w:t>
      </w:r>
      <w:r w:rsidRPr="00696860">
        <w:rPr>
          <w:spacing w:val="-7"/>
        </w:rPr>
        <w:t xml:space="preserve"> </w:t>
      </w:r>
      <w:r w:rsidRPr="00696860">
        <w:t>các</w:t>
      </w:r>
      <w:r w:rsidRPr="00696860">
        <w:rPr>
          <w:spacing w:val="-9"/>
        </w:rPr>
        <w:t xml:space="preserve"> </w:t>
      </w:r>
      <w:r w:rsidRPr="00696860">
        <w:t>biện</w:t>
      </w:r>
      <w:r w:rsidRPr="00696860">
        <w:rPr>
          <w:spacing w:val="-11"/>
        </w:rPr>
        <w:t xml:space="preserve"> </w:t>
      </w:r>
      <w:r w:rsidRPr="00696860">
        <w:t>pháp</w:t>
      </w:r>
      <w:r w:rsidRPr="00696860">
        <w:rPr>
          <w:spacing w:val="-11"/>
        </w:rPr>
        <w:t xml:space="preserve"> </w:t>
      </w:r>
      <w:r w:rsidRPr="00696860">
        <w:t>kỹ</w:t>
      </w:r>
      <w:r w:rsidRPr="00696860">
        <w:rPr>
          <w:spacing w:val="-15"/>
        </w:rPr>
        <w:t xml:space="preserve"> </w:t>
      </w:r>
      <w:r w:rsidRPr="00696860">
        <w:t>thuật</w:t>
      </w:r>
      <w:r w:rsidRPr="00696860">
        <w:rPr>
          <w:spacing w:val="-6"/>
        </w:rPr>
        <w:t xml:space="preserve"> </w:t>
      </w:r>
      <w:r w:rsidRPr="00696860">
        <w:t>thâm</w:t>
      </w:r>
      <w:r w:rsidRPr="00696860">
        <w:rPr>
          <w:spacing w:val="-18"/>
        </w:rPr>
        <w:t xml:space="preserve"> </w:t>
      </w:r>
      <w:r w:rsidRPr="00696860">
        <w:t>canh</w:t>
      </w:r>
      <w:r w:rsidRPr="00696860">
        <w:rPr>
          <w:spacing w:val="-10"/>
        </w:rPr>
        <w:t xml:space="preserve"> </w:t>
      </w:r>
      <w:r w:rsidRPr="00696860">
        <w:t>như:</w:t>
      </w:r>
      <w:r w:rsidRPr="00696860">
        <w:rPr>
          <w:spacing w:val="-6"/>
        </w:rPr>
        <w:t xml:space="preserve"> </w:t>
      </w:r>
      <w:r w:rsidRPr="00696860">
        <w:t>gieo mạ dược xúc, mạ trên nền</w:t>
      </w:r>
      <w:r w:rsidRPr="00696860">
        <w:rPr>
          <w:spacing w:val="-3"/>
        </w:rPr>
        <w:t xml:space="preserve"> </w:t>
      </w:r>
      <w:r w:rsidRPr="00696860">
        <w:t>đất cứng; che phủ nilon</w:t>
      </w:r>
      <w:r w:rsidRPr="00696860">
        <w:rPr>
          <w:spacing w:val="-3"/>
        </w:rPr>
        <w:t xml:space="preserve"> </w:t>
      </w:r>
      <w:r w:rsidRPr="00696860">
        <w:t>đúng</w:t>
      </w:r>
      <w:r w:rsidRPr="00696860">
        <w:rPr>
          <w:spacing w:val="-3"/>
        </w:rPr>
        <w:t xml:space="preserve"> </w:t>
      </w:r>
      <w:r w:rsidRPr="00696860">
        <w:t>kỹ thuật cho toàn</w:t>
      </w:r>
      <w:r w:rsidRPr="00696860">
        <w:rPr>
          <w:spacing w:val="-3"/>
        </w:rPr>
        <w:t xml:space="preserve"> </w:t>
      </w:r>
      <w:r w:rsidRPr="00696860">
        <w:t>bộ diện tích mạ khi</w:t>
      </w:r>
      <w:r w:rsidRPr="00696860">
        <w:rPr>
          <w:spacing w:val="-3"/>
        </w:rPr>
        <w:t xml:space="preserve"> </w:t>
      </w:r>
      <w:r w:rsidRPr="00696860">
        <w:t>có rét đậm, rét hại xảy ra; bón lót đầy</w:t>
      </w:r>
      <w:r w:rsidRPr="00696860">
        <w:rPr>
          <w:spacing w:val="-1"/>
        </w:rPr>
        <w:t xml:space="preserve"> </w:t>
      </w:r>
      <w:r w:rsidRPr="00696860">
        <w:t>đủ, điều</w:t>
      </w:r>
      <w:r w:rsidRPr="00696860">
        <w:rPr>
          <w:spacing w:val="-3"/>
        </w:rPr>
        <w:t xml:space="preserve"> </w:t>
      </w:r>
      <w:r w:rsidRPr="00696860">
        <w:t>tiết nước hợp lý</w:t>
      </w:r>
      <w:r w:rsidRPr="00696860">
        <w:rPr>
          <w:spacing w:val="-3"/>
        </w:rPr>
        <w:t xml:space="preserve"> </w:t>
      </w:r>
      <w:r w:rsidRPr="00696860">
        <w:t>để cây mạ khỏe, khi</w:t>
      </w:r>
      <w:r w:rsidRPr="00696860">
        <w:rPr>
          <w:spacing w:val="-2"/>
        </w:rPr>
        <w:t xml:space="preserve"> </w:t>
      </w:r>
      <w:r w:rsidRPr="00696860">
        <w:t>cấy mạ có ngạnh</w:t>
      </w:r>
      <w:r w:rsidRPr="00696860">
        <w:rPr>
          <w:spacing w:val="-2"/>
        </w:rPr>
        <w:t xml:space="preserve"> </w:t>
      </w:r>
      <w:r w:rsidRPr="00696860">
        <w:t>trê. Tùy từng</w:t>
      </w:r>
      <w:r w:rsidRPr="00696860">
        <w:rPr>
          <w:spacing w:val="-2"/>
        </w:rPr>
        <w:t xml:space="preserve"> </w:t>
      </w:r>
      <w:r w:rsidRPr="00696860">
        <w:t>chân</w:t>
      </w:r>
      <w:r w:rsidRPr="00696860">
        <w:rPr>
          <w:spacing w:val="-2"/>
        </w:rPr>
        <w:t xml:space="preserve"> </w:t>
      </w:r>
      <w:r w:rsidRPr="00696860">
        <w:t>đất, điều</w:t>
      </w:r>
      <w:r w:rsidRPr="00696860">
        <w:rPr>
          <w:spacing w:val="-2"/>
        </w:rPr>
        <w:t xml:space="preserve"> </w:t>
      </w:r>
      <w:r w:rsidRPr="00696860">
        <w:t>kiện</w:t>
      </w:r>
      <w:r w:rsidRPr="00696860">
        <w:rPr>
          <w:spacing w:val="-2"/>
        </w:rPr>
        <w:t xml:space="preserve"> </w:t>
      </w:r>
      <w:r w:rsidRPr="00696860">
        <w:t>thâm</w:t>
      </w:r>
      <w:r w:rsidRPr="00696860">
        <w:rPr>
          <w:spacing w:val="-3"/>
        </w:rPr>
        <w:t xml:space="preserve"> </w:t>
      </w:r>
      <w:r w:rsidRPr="00696860">
        <w:t>canh và đặc điểm</w:t>
      </w:r>
      <w:r w:rsidRPr="00696860">
        <w:rPr>
          <w:spacing w:val="-18"/>
        </w:rPr>
        <w:t xml:space="preserve"> </w:t>
      </w:r>
      <w:r w:rsidRPr="00696860">
        <w:t>của</w:t>
      </w:r>
      <w:r w:rsidRPr="00696860">
        <w:rPr>
          <w:spacing w:val="-9"/>
        </w:rPr>
        <w:t xml:space="preserve"> </w:t>
      </w:r>
      <w:r w:rsidRPr="00696860">
        <w:t>giống</w:t>
      </w:r>
      <w:r w:rsidRPr="00696860">
        <w:rPr>
          <w:spacing w:val="-11"/>
        </w:rPr>
        <w:t xml:space="preserve"> </w:t>
      </w:r>
      <w:r w:rsidRPr="00696860">
        <w:t>để</w:t>
      </w:r>
      <w:r w:rsidRPr="00696860">
        <w:rPr>
          <w:spacing w:val="-6"/>
        </w:rPr>
        <w:t xml:space="preserve"> </w:t>
      </w:r>
      <w:r w:rsidRPr="00696860">
        <w:t>cấy</w:t>
      </w:r>
      <w:r w:rsidRPr="00696860">
        <w:rPr>
          <w:spacing w:val="-7"/>
        </w:rPr>
        <w:t xml:space="preserve"> </w:t>
      </w:r>
      <w:r w:rsidRPr="00696860">
        <w:t>mật</w:t>
      </w:r>
      <w:r w:rsidRPr="00696860">
        <w:rPr>
          <w:spacing w:val="-7"/>
        </w:rPr>
        <w:t xml:space="preserve"> </w:t>
      </w:r>
      <w:r w:rsidRPr="00696860">
        <w:t>độ</w:t>
      </w:r>
      <w:r w:rsidRPr="00696860">
        <w:rPr>
          <w:spacing w:val="-7"/>
        </w:rPr>
        <w:t xml:space="preserve"> </w:t>
      </w:r>
      <w:r w:rsidRPr="00696860">
        <w:t>thích</w:t>
      </w:r>
      <w:r w:rsidRPr="00696860">
        <w:rPr>
          <w:spacing w:val="-11"/>
        </w:rPr>
        <w:t xml:space="preserve"> </w:t>
      </w:r>
      <w:r w:rsidRPr="00696860">
        <w:t>hợp</w:t>
      </w:r>
      <w:r w:rsidRPr="00696860">
        <w:rPr>
          <w:spacing w:val="-7"/>
        </w:rPr>
        <w:t xml:space="preserve"> </w:t>
      </w:r>
      <w:r w:rsidRPr="00696860">
        <w:t>(lúa</w:t>
      </w:r>
      <w:r w:rsidRPr="00696860">
        <w:rPr>
          <w:spacing w:val="-6"/>
        </w:rPr>
        <w:t xml:space="preserve"> </w:t>
      </w:r>
      <w:r w:rsidRPr="00696860">
        <w:t>thuần</w:t>
      </w:r>
      <w:r w:rsidRPr="00696860">
        <w:rPr>
          <w:spacing w:val="-12"/>
        </w:rPr>
        <w:t xml:space="preserve"> </w:t>
      </w:r>
      <w:r w:rsidRPr="00696860">
        <w:t>trung</w:t>
      </w:r>
      <w:r w:rsidRPr="00696860">
        <w:rPr>
          <w:spacing w:val="-11"/>
        </w:rPr>
        <w:t xml:space="preserve"> </w:t>
      </w:r>
      <w:r w:rsidRPr="00696860">
        <w:t>bình</w:t>
      </w:r>
      <w:r w:rsidRPr="00696860">
        <w:rPr>
          <w:spacing w:val="-12"/>
        </w:rPr>
        <w:t xml:space="preserve"> </w:t>
      </w:r>
      <w:r w:rsidRPr="00696860">
        <w:t>45-</w:t>
      </w:r>
      <w:r w:rsidRPr="00696860">
        <w:rPr>
          <w:spacing w:val="-8"/>
        </w:rPr>
        <w:t xml:space="preserve"> </w:t>
      </w:r>
      <w:r w:rsidRPr="00696860">
        <w:t>50</w:t>
      </w:r>
      <w:r w:rsidRPr="00696860">
        <w:rPr>
          <w:spacing w:val="-7"/>
        </w:rPr>
        <w:t xml:space="preserve"> </w:t>
      </w:r>
      <w:r w:rsidRPr="00696860">
        <w:t>khóm/m</w:t>
      </w:r>
      <w:r w:rsidRPr="00696860">
        <w:rPr>
          <w:vertAlign w:val="superscript"/>
        </w:rPr>
        <w:t>2</w:t>
      </w:r>
      <w:r w:rsidRPr="00696860">
        <w:t>,</w:t>
      </w:r>
      <w:r w:rsidRPr="00696860">
        <w:rPr>
          <w:spacing w:val="-5"/>
        </w:rPr>
        <w:t xml:space="preserve"> </w:t>
      </w:r>
      <w:r w:rsidRPr="00696860">
        <w:t>cấy 2-3 dảnh/khóm; các giống lúa chịu thâm canh cao, đẻ nhánh khỏe: 35- 40 khóm/m</w:t>
      </w:r>
      <w:r w:rsidRPr="00696860">
        <w:rPr>
          <w:vertAlign w:val="superscript"/>
        </w:rPr>
        <w:t>2</w:t>
      </w:r>
      <w:r w:rsidRPr="00696860">
        <w:t>,</w:t>
      </w:r>
      <w:r w:rsidRPr="00696860">
        <w:rPr>
          <w:spacing w:val="-1"/>
        </w:rPr>
        <w:t xml:space="preserve"> </w:t>
      </w:r>
      <w:r w:rsidRPr="00696860">
        <w:t>cấy</w:t>
      </w:r>
      <w:r w:rsidRPr="00696860">
        <w:rPr>
          <w:spacing w:val="-13"/>
        </w:rPr>
        <w:t xml:space="preserve"> </w:t>
      </w:r>
      <w:r w:rsidRPr="00696860">
        <w:t>1-</w:t>
      </w:r>
      <w:r w:rsidRPr="00696860">
        <w:rPr>
          <w:spacing w:val="-5"/>
        </w:rPr>
        <w:t xml:space="preserve"> </w:t>
      </w:r>
      <w:r w:rsidRPr="00696860">
        <w:t>2</w:t>
      </w:r>
      <w:r w:rsidRPr="00696860">
        <w:rPr>
          <w:spacing w:val="-3"/>
        </w:rPr>
        <w:t xml:space="preserve"> </w:t>
      </w:r>
      <w:r w:rsidRPr="00696860">
        <w:t>dảnh/khóm, khuyến</w:t>
      </w:r>
      <w:r w:rsidRPr="00696860">
        <w:rPr>
          <w:spacing w:val="-8"/>
        </w:rPr>
        <w:t xml:space="preserve"> </w:t>
      </w:r>
      <w:r w:rsidRPr="00696860">
        <w:t>khích</w:t>
      </w:r>
      <w:r w:rsidRPr="00696860">
        <w:rPr>
          <w:spacing w:val="-8"/>
        </w:rPr>
        <w:t xml:space="preserve"> </w:t>
      </w:r>
      <w:r w:rsidRPr="00696860">
        <w:t>nông</w:t>
      </w:r>
      <w:r w:rsidRPr="00696860">
        <w:rPr>
          <w:spacing w:val="-8"/>
        </w:rPr>
        <w:t xml:space="preserve"> </w:t>
      </w:r>
      <w:r w:rsidRPr="00696860">
        <w:t>dân</w:t>
      </w:r>
      <w:r w:rsidRPr="00696860">
        <w:rPr>
          <w:spacing w:val="-7"/>
        </w:rPr>
        <w:t xml:space="preserve"> </w:t>
      </w:r>
      <w:r w:rsidRPr="00696860">
        <w:t>cấy</w:t>
      </w:r>
      <w:r w:rsidRPr="00696860">
        <w:rPr>
          <w:spacing w:val="-13"/>
        </w:rPr>
        <w:t xml:space="preserve"> </w:t>
      </w:r>
      <w:r w:rsidRPr="00696860">
        <w:t>theo</w:t>
      </w:r>
      <w:r w:rsidRPr="00696860">
        <w:rPr>
          <w:spacing w:val="-2"/>
        </w:rPr>
        <w:t xml:space="preserve"> </w:t>
      </w:r>
      <w:r w:rsidRPr="00696860">
        <w:t>phương</w:t>
      </w:r>
      <w:r w:rsidRPr="00696860">
        <w:rPr>
          <w:spacing w:val="-8"/>
        </w:rPr>
        <w:t xml:space="preserve"> </w:t>
      </w:r>
      <w:r w:rsidRPr="00696860">
        <w:t>pháp</w:t>
      </w:r>
      <w:r w:rsidRPr="00696860">
        <w:rPr>
          <w:spacing w:val="-2"/>
        </w:rPr>
        <w:t xml:space="preserve"> </w:t>
      </w:r>
      <w:r w:rsidRPr="00696860">
        <w:t>hiệu ứng hàng biên; gieo thẳng: 60 - 65 cây/m</w:t>
      </w:r>
      <w:r w:rsidRPr="00696860">
        <w:rPr>
          <w:vertAlign w:val="superscript"/>
        </w:rPr>
        <w:t>2</w:t>
      </w:r>
      <w:r w:rsidRPr="00696860">
        <w:t>. Mở rộng diện tích mạ khay, cấy máy. Cần</w:t>
      </w:r>
      <w:r w:rsidRPr="00696860">
        <w:rPr>
          <w:spacing w:val="-4"/>
        </w:rPr>
        <w:t xml:space="preserve"> </w:t>
      </w:r>
      <w:r w:rsidRPr="00696860">
        <w:t>có kế hoạch gieo mạ dự</w:t>
      </w:r>
      <w:r w:rsidRPr="00696860">
        <w:rPr>
          <w:spacing w:val="-1"/>
        </w:rPr>
        <w:t xml:space="preserve"> </w:t>
      </w:r>
      <w:r w:rsidRPr="00696860">
        <w:t>phòng với</w:t>
      </w:r>
      <w:r w:rsidRPr="00696860">
        <w:rPr>
          <w:spacing w:val="-4"/>
        </w:rPr>
        <w:t xml:space="preserve"> </w:t>
      </w:r>
      <w:r w:rsidRPr="00696860">
        <w:t>tỷ lệ 5-10% và dự</w:t>
      </w:r>
      <w:r w:rsidRPr="00696860">
        <w:rPr>
          <w:spacing w:val="-1"/>
        </w:rPr>
        <w:t xml:space="preserve"> </w:t>
      </w:r>
      <w:r w:rsidRPr="00696860">
        <w:t>phòng giống ngắn ngày để cấy bù kịp thời diện tích lúa và mạ bị chết do ảnh hưởng của thời tiết bất thuật (</w:t>
      </w:r>
      <w:r w:rsidR="005B3952" w:rsidRPr="00696860">
        <w:rPr>
          <w:lang w:val="en-US"/>
        </w:rPr>
        <w:t xml:space="preserve">nắng gắt, mưa nhiều, </w:t>
      </w:r>
      <w:r w:rsidRPr="00696860">
        <w:t>ngập úng...).</w:t>
      </w:r>
    </w:p>
    <w:p w14:paraId="149E5BEB" w14:textId="77777777" w:rsidR="00E153A5" w:rsidRPr="00696860" w:rsidRDefault="00E153A5" w:rsidP="00A0075E">
      <w:pPr>
        <w:pStyle w:val="BodyText"/>
        <w:spacing w:before="80" w:after="80"/>
        <w:ind w:right="6" w:firstLine="707"/>
      </w:pPr>
      <w:r w:rsidRPr="00696860">
        <w:t xml:space="preserve">Các </w:t>
      </w:r>
      <w:r w:rsidR="00865D89" w:rsidRPr="00696860">
        <w:rPr>
          <w:lang w:val="en-US"/>
        </w:rPr>
        <w:t>thôn</w:t>
      </w:r>
      <w:r w:rsidRPr="00696860">
        <w:t xml:space="preserve"> cần hướng dẫn nông dân tăng cường sử dụng phân hữu cơ, bón</w:t>
      </w:r>
      <w:r w:rsidRPr="00696860">
        <w:rPr>
          <w:spacing w:val="-3"/>
        </w:rPr>
        <w:t xml:space="preserve"> </w:t>
      </w:r>
      <w:r w:rsidRPr="00696860">
        <w:t>đủ lượng, cân</w:t>
      </w:r>
      <w:r w:rsidRPr="00696860">
        <w:rPr>
          <w:spacing w:val="-3"/>
        </w:rPr>
        <w:t xml:space="preserve"> </w:t>
      </w:r>
      <w:r w:rsidRPr="00696860">
        <w:t>đối</w:t>
      </w:r>
      <w:r w:rsidRPr="00696860">
        <w:rPr>
          <w:spacing w:val="-3"/>
        </w:rPr>
        <w:t xml:space="preserve"> </w:t>
      </w:r>
      <w:r w:rsidRPr="00696860">
        <w:t>NPK theo quy</w:t>
      </w:r>
      <w:r w:rsidRPr="00696860">
        <w:rPr>
          <w:spacing w:val="-6"/>
        </w:rPr>
        <w:t xml:space="preserve"> </w:t>
      </w:r>
      <w:r w:rsidRPr="00696860">
        <w:t>trình của từng giống, từng</w:t>
      </w:r>
      <w:r w:rsidRPr="00696860">
        <w:rPr>
          <w:spacing w:val="-3"/>
        </w:rPr>
        <w:t xml:space="preserve"> </w:t>
      </w:r>
      <w:r w:rsidRPr="00696860">
        <w:t>chân</w:t>
      </w:r>
      <w:r w:rsidRPr="00696860">
        <w:rPr>
          <w:spacing w:val="-3"/>
        </w:rPr>
        <w:t xml:space="preserve"> </w:t>
      </w:r>
      <w:r w:rsidRPr="00696860">
        <w:t>đất, tạo điều kiện cho lúa sinh trưởng, phát triển tốt.</w:t>
      </w:r>
    </w:p>
    <w:p w14:paraId="1A39114D" w14:textId="77777777" w:rsidR="00E153A5" w:rsidRPr="00696860" w:rsidRDefault="00E153A5" w:rsidP="00A0075E">
      <w:pPr>
        <w:pStyle w:val="BodyText"/>
        <w:spacing w:before="80" w:after="80"/>
        <w:ind w:right="6" w:firstLine="707"/>
      </w:pPr>
      <w:r w:rsidRPr="00696860">
        <w:rPr>
          <w:i/>
        </w:rPr>
        <w:t>Lưu ý</w:t>
      </w:r>
      <w:r w:rsidRPr="00696860">
        <w:t>: Bón thúc sớm, đủ lượng, cân đối tạo</w:t>
      </w:r>
      <w:r w:rsidRPr="00696860">
        <w:rPr>
          <w:spacing w:val="16"/>
        </w:rPr>
        <w:t xml:space="preserve"> </w:t>
      </w:r>
      <w:r w:rsidRPr="00696860">
        <w:t>điều kiện cho</w:t>
      </w:r>
      <w:r w:rsidRPr="00696860">
        <w:rPr>
          <w:spacing w:val="20"/>
        </w:rPr>
        <w:t xml:space="preserve"> </w:t>
      </w:r>
      <w:r w:rsidRPr="00696860">
        <w:t>lúa</w:t>
      </w:r>
      <w:r w:rsidRPr="00696860">
        <w:rPr>
          <w:spacing w:val="16"/>
        </w:rPr>
        <w:t xml:space="preserve"> </w:t>
      </w:r>
      <w:r w:rsidRPr="00696860">
        <w:t>đẻ</w:t>
      </w:r>
      <w:r w:rsidRPr="00696860">
        <w:rPr>
          <w:spacing w:val="17"/>
        </w:rPr>
        <w:t xml:space="preserve"> </w:t>
      </w:r>
      <w:r w:rsidRPr="00696860">
        <w:t>nhánh sớm,</w:t>
      </w:r>
      <w:r w:rsidRPr="00696860">
        <w:rPr>
          <w:spacing w:val="18"/>
        </w:rPr>
        <w:t xml:space="preserve"> </w:t>
      </w:r>
      <w:r w:rsidRPr="00696860">
        <w:t>tập</w:t>
      </w:r>
      <w:r w:rsidRPr="00696860">
        <w:rPr>
          <w:spacing w:val="16"/>
        </w:rPr>
        <w:t xml:space="preserve"> </w:t>
      </w:r>
      <w:r w:rsidRPr="00696860">
        <w:t>trung,</w:t>
      </w:r>
      <w:r w:rsidRPr="00696860">
        <w:rPr>
          <w:spacing w:val="18"/>
        </w:rPr>
        <w:t xml:space="preserve"> </w:t>
      </w:r>
      <w:r w:rsidRPr="00696860">
        <w:t>phân</w:t>
      </w:r>
      <w:r w:rsidRPr="00696860">
        <w:rPr>
          <w:spacing w:val="15"/>
        </w:rPr>
        <w:t xml:space="preserve"> </w:t>
      </w:r>
      <w:r w:rsidRPr="00696860">
        <w:t>hoá</w:t>
      </w:r>
      <w:r w:rsidRPr="00696860">
        <w:rPr>
          <w:spacing w:val="16"/>
        </w:rPr>
        <w:t xml:space="preserve"> </w:t>
      </w:r>
      <w:r w:rsidRPr="00696860">
        <w:t>đòng</w:t>
      </w:r>
      <w:r w:rsidRPr="00696860">
        <w:rPr>
          <w:spacing w:val="15"/>
        </w:rPr>
        <w:t xml:space="preserve"> </w:t>
      </w:r>
      <w:r w:rsidRPr="00696860">
        <w:t>và</w:t>
      </w:r>
      <w:r w:rsidRPr="00696860">
        <w:rPr>
          <w:spacing w:val="22"/>
        </w:rPr>
        <w:t xml:space="preserve"> </w:t>
      </w:r>
      <w:r w:rsidRPr="00696860">
        <w:t>lúa</w:t>
      </w:r>
      <w:r w:rsidRPr="00696860">
        <w:rPr>
          <w:spacing w:val="16"/>
        </w:rPr>
        <w:t xml:space="preserve"> </w:t>
      </w:r>
      <w:r w:rsidRPr="00696860">
        <w:t>trỗ</w:t>
      </w:r>
      <w:r w:rsidR="00865D89" w:rsidRPr="00696860">
        <w:rPr>
          <w:lang w:val="en-US"/>
        </w:rPr>
        <w:t xml:space="preserve"> </w:t>
      </w:r>
      <w:r w:rsidRPr="00696860">
        <w:t>bông</w:t>
      </w:r>
      <w:r w:rsidRPr="00696860">
        <w:rPr>
          <w:spacing w:val="-8"/>
        </w:rPr>
        <w:t xml:space="preserve"> </w:t>
      </w:r>
      <w:r w:rsidRPr="00696860">
        <w:t>thuận</w:t>
      </w:r>
      <w:r w:rsidRPr="00696860">
        <w:rPr>
          <w:spacing w:val="-8"/>
        </w:rPr>
        <w:t xml:space="preserve"> </w:t>
      </w:r>
      <w:r w:rsidRPr="00696860">
        <w:t>lợi,</w:t>
      </w:r>
      <w:r w:rsidRPr="00696860">
        <w:rPr>
          <w:spacing w:val="-1"/>
        </w:rPr>
        <w:t xml:space="preserve"> </w:t>
      </w:r>
      <w:r w:rsidRPr="00696860">
        <w:t>tăng</w:t>
      </w:r>
      <w:r w:rsidRPr="00696860">
        <w:rPr>
          <w:spacing w:val="-8"/>
        </w:rPr>
        <w:t xml:space="preserve"> </w:t>
      </w:r>
      <w:r w:rsidRPr="00696860">
        <w:t>số bông</w:t>
      </w:r>
      <w:r w:rsidRPr="00696860">
        <w:rPr>
          <w:spacing w:val="-3"/>
        </w:rPr>
        <w:t xml:space="preserve"> </w:t>
      </w:r>
      <w:r w:rsidRPr="00696860">
        <w:t>hữu</w:t>
      </w:r>
      <w:r w:rsidRPr="00696860">
        <w:rPr>
          <w:spacing w:val="-3"/>
        </w:rPr>
        <w:t xml:space="preserve"> </w:t>
      </w:r>
      <w:r w:rsidRPr="00696860">
        <w:t>hiệu</w:t>
      </w:r>
      <w:r w:rsidRPr="00696860">
        <w:rPr>
          <w:spacing w:val="-3"/>
        </w:rPr>
        <w:t xml:space="preserve"> </w:t>
      </w:r>
      <w:r w:rsidRPr="00696860">
        <w:t>và</w:t>
      </w:r>
      <w:r w:rsidRPr="00696860">
        <w:rPr>
          <w:spacing w:val="-2"/>
        </w:rPr>
        <w:t xml:space="preserve"> </w:t>
      </w:r>
      <w:r w:rsidRPr="00696860">
        <w:t>tỷ</w:t>
      </w:r>
      <w:r w:rsidRPr="00696860">
        <w:rPr>
          <w:spacing w:val="-3"/>
        </w:rPr>
        <w:t xml:space="preserve"> </w:t>
      </w:r>
      <w:r w:rsidRPr="00696860">
        <w:t>lệ hạt chắc</w:t>
      </w:r>
      <w:r w:rsidRPr="00696860">
        <w:rPr>
          <w:spacing w:val="-1"/>
        </w:rPr>
        <w:t xml:space="preserve"> </w:t>
      </w:r>
      <w:r w:rsidRPr="00696860">
        <w:t>trên</w:t>
      </w:r>
      <w:r w:rsidRPr="00696860">
        <w:rPr>
          <w:spacing w:val="-8"/>
        </w:rPr>
        <w:t xml:space="preserve"> </w:t>
      </w:r>
      <w:r w:rsidRPr="00696860">
        <w:t>bông, cần</w:t>
      </w:r>
      <w:r w:rsidRPr="00696860">
        <w:rPr>
          <w:spacing w:val="-3"/>
        </w:rPr>
        <w:t xml:space="preserve"> </w:t>
      </w:r>
      <w:r w:rsidRPr="00696860">
        <w:t>đặc</w:t>
      </w:r>
      <w:r w:rsidRPr="00696860">
        <w:rPr>
          <w:spacing w:val="-2"/>
        </w:rPr>
        <w:t xml:space="preserve"> </w:t>
      </w:r>
      <w:r w:rsidRPr="00696860">
        <w:t>biệt chú ý bón đủ lượng phân kali.</w:t>
      </w:r>
    </w:p>
    <w:p w14:paraId="1A598307" w14:textId="0DA05494" w:rsidR="00E153A5" w:rsidRDefault="00E153A5" w:rsidP="00A0075E">
      <w:pPr>
        <w:pStyle w:val="BodyText"/>
        <w:spacing w:before="80" w:after="80"/>
        <w:ind w:right="6"/>
      </w:pPr>
      <w:r w:rsidRPr="00696860">
        <w:t>Đảm bảo đủ nước tưới dưỡng để</w:t>
      </w:r>
      <w:r w:rsidRPr="00696860">
        <w:rPr>
          <w:spacing w:val="24"/>
        </w:rPr>
        <w:t xml:space="preserve"> </w:t>
      </w:r>
      <w:r w:rsidRPr="00696860">
        <w:t>lúa sau cấy nhanh bén rễ</w:t>
      </w:r>
      <w:r w:rsidRPr="00696860">
        <w:rPr>
          <w:spacing w:val="24"/>
        </w:rPr>
        <w:t xml:space="preserve"> </w:t>
      </w:r>
      <w:r w:rsidRPr="00696860">
        <w:t>hồi xanh. Tưới theo chế độ “nông - lộ - phơi” để tiết kiệm nước, nâng cao hiệu quả sản xuất.</w:t>
      </w:r>
    </w:p>
    <w:p w14:paraId="5AD95A13" w14:textId="77777777" w:rsidR="00E04B7D" w:rsidRPr="00696860" w:rsidRDefault="00E04B7D" w:rsidP="00A0075E">
      <w:pPr>
        <w:pStyle w:val="BodyText"/>
        <w:spacing w:before="80" w:after="80"/>
        <w:ind w:right="6"/>
      </w:pPr>
    </w:p>
    <w:p w14:paraId="77046507" w14:textId="77777777" w:rsidR="00E153A5" w:rsidRPr="00696860" w:rsidRDefault="00C6541E" w:rsidP="00A0075E">
      <w:pPr>
        <w:tabs>
          <w:tab w:val="left" w:pos="1276"/>
        </w:tabs>
        <w:spacing w:before="80" w:after="80"/>
        <w:ind w:right="6" w:firstLine="709"/>
        <w:rPr>
          <w:i/>
          <w:sz w:val="28"/>
        </w:rPr>
      </w:pPr>
      <w:r w:rsidRPr="00696860">
        <w:rPr>
          <w:i/>
          <w:sz w:val="28"/>
          <w:lang w:val="en-US"/>
        </w:rPr>
        <w:lastRenderedPageBreak/>
        <w:t xml:space="preserve">b, </w:t>
      </w:r>
      <w:r w:rsidR="00E153A5" w:rsidRPr="00696860">
        <w:rPr>
          <w:i/>
          <w:sz w:val="28"/>
        </w:rPr>
        <w:t>Đối</w:t>
      </w:r>
      <w:r w:rsidR="00E153A5" w:rsidRPr="00696860">
        <w:rPr>
          <w:i/>
          <w:spacing w:val="-7"/>
          <w:sz w:val="28"/>
        </w:rPr>
        <w:t xml:space="preserve"> </w:t>
      </w:r>
      <w:r w:rsidR="00E153A5" w:rsidRPr="00696860">
        <w:rPr>
          <w:i/>
          <w:sz w:val="28"/>
        </w:rPr>
        <w:t>với</w:t>
      </w:r>
      <w:r w:rsidR="00E153A5" w:rsidRPr="00696860">
        <w:rPr>
          <w:i/>
          <w:spacing w:val="-7"/>
          <w:sz w:val="28"/>
        </w:rPr>
        <w:t xml:space="preserve"> </w:t>
      </w:r>
      <w:r w:rsidR="00E153A5" w:rsidRPr="00696860">
        <w:rPr>
          <w:i/>
          <w:sz w:val="28"/>
        </w:rPr>
        <w:t>sản</w:t>
      </w:r>
      <w:r w:rsidR="00E153A5" w:rsidRPr="00696860">
        <w:rPr>
          <w:i/>
          <w:spacing w:val="-1"/>
          <w:sz w:val="28"/>
        </w:rPr>
        <w:t xml:space="preserve"> </w:t>
      </w:r>
      <w:r w:rsidR="00E153A5" w:rsidRPr="00696860">
        <w:rPr>
          <w:i/>
          <w:sz w:val="28"/>
        </w:rPr>
        <w:t>xuất</w:t>
      </w:r>
      <w:r w:rsidR="00E153A5" w:rsidRPr="00696860">
        <w:rPr>
          <w:i/>
          <w:spacing w:val="-7"/>
          <w:sz w:val="28"/>
        </w:rPr>
        <w:t xml:space="preserve"> </w:t>
      </w:r>
      <w:r w:rsidR="00E153A5" w:rsidRPr="00696860">
        <w:rPr>
          <w:i/>
          <w:sz w:val="28"/>
        </w:rPr>
        <w:t>rau</w:t>
      </w:r>
      <w:r w:rsidR="00E153A5" w:rsidRPr="00696860">
        <w:rPr>
          <w:i/>
          <w:spacing w:val="-2"/>
          <w:sz w:val="28"/>
        </w:rPr>
        <w:t xml:space="preserve"> </w:t>
      </w:r>
      <w:r w:rsidR="00E153A5" w:rsidRPr="00696860">
        <w:rPr>
          <w:i/>
          <w:spacing w:val="-5"/>
          <w:sz w:val="28"/>
        </w:rPr>
        <w:t>màu</w:t>
      </w:r>
    </w:p>
    <w:p w14:paraId="7EA4B44D" w14:textId="77777777" w:rsidR="00E153A5" w:rsidRPr="00696860" w:rsidRDefault="00C6541E" w:rsidP="00A0075E">
      <w:pPr>
        <w:tabs>
          <w:tab w:val="left" w:pos="1446"/>
        </w:tabs>
        <w:spacing w:before="80" w:after="80"/>
        <w:ind w:right="6" w:firstLine="709"/>
        <w:jc w:val="both"/>
        <w:rPr>
          <w:sz w:val="28"/>
        </w:rPr>
      </w:pPr>
      <w:r w:rsidRPr="00696860">
        <w:rPr>
          <w:sz w:val="28"/>
          <w:lang w:val="en-US"/>
        </w:rPr>
        <w:t xml:space="preserve">- </w:t>
      </w:r>
      <w:r w:rsidR="00E153A5" w:rsidRPr="00696860">
        <w:rPr>
          <w:sz w:val="28"/>
        </w:rPr>
        <w:t>Đối với cây ngô: Đẩy mạnh việc áp dụng phương pháp làm đất tối thiểu để tranh thủ thời vụ, tiết kiệm công lao động. Áp dụng quy trình kỹ thuật canh tác phù hợp cho từng giống, cho từng thời vụ, vùng sinh thái và chân đất.</w:t>
      </w:r>
    </w:p>
    <w:p w14:paraId="0FA5EA6F" w14:textId="77777777" w:rsidR="00E153A5" w:rsidRPr="00696860" w:rsidRDefault="00C6541E" w:rsidP="00A0075E">
      <w:pPr>
        <w:tabs>
          <w:tab w:val="left" w:pos="1450"/>
        </w:tabs>
        <w:spacing w:before="80" w:after="80"/>
        <w:ind w:right="6" w:firstLine="709"/>
        <w:jc w:val="both"/>
        <w:rPr>
          <w:sz w:val="28"/>
        </w:rPr>
      </w:pPr>
      <w:r w:rsidRPr="00696860">
        <w:rPr>
          <w:sz w:val="28"/>
          <w:lang w:val="en-US"/>
        </w:rPr>
        <w:t xml:space="preserve">- </w:t>
      </w:r>
      <w:r w:rsidR="00E153A5" w:rsidRPr="00696860">
        <w:rPr>
          <w:sz w:val="28"/>
        </w:rPr>
        <w:t xml:space="preserve">Đối với cây lạc: Tăng cường thâm canh, áp dụng biện pháp che phủ nilon, sử dụng rơm rạ tại chỗ để che phủ giữ ẩm, hạn chế cỏ và tạo chất hữu cơ cải tạo </w:t>
      </w:r>
      <w:r w:rsidR="00E153A5" w:rsidRPr="00696860">
        <w:rPr>
          <w:spacing w:val="-4"/>
          <w:sz w:val="28"/>
        </w:rPr>
        <w:t>đất.</w:t>
      </w:r>
    </w:p>
    <w:p w14:paraId="6B1F4C8F" w14:textId="77777777" w:rsidR="00E153A5" w:rsidRPr="00696860" w:rsidRDefault="00C6541E" w:rsidP="00A0075E">
      <w:pPr>
        <w:tabs>
          <w:tab w:val="left" w:pos="1446"/>
        </w:tabs>
        <w:spacing w:before="80" w:after="80"/>
        <w:ind w:right="6" w:firstLine="709"/>
        <w:jc w:val="both"/>
        <w:rPr>
          <w:sz w:val="28"/>
        </w:rPr>
      </w:pPr>
      <w:r w:rsidRPr="00696860">
        <w:rPr>
          <w:sz w:val="28"/>
          <w:lang w:val="en-US"/>
        </w:rPr>
        <w:t xml:space="preserve">- </w:t>
      </w:r>
      <w:r w:rsidR="00E153A5" w:rsidRPr="00696860">
        <w:rPr>
          <w:sz w:val="28"/>
        </w:rPr>
        <w:t xml:space="preserve">Đối với rau các loại: Mở rộng diện tích, sản xuất rau </w:t>
      </w:r>
      <w:r w:rsidR="005B3952" w:rsidRPr="00696860">
        <w:rPr>
          <w:sz w:val="28"/>
          <w:lang w:val="en-US"/>
        </w:rPr>
        <w:t xml:space="preserve">quả phù hợp với mùa </w:t>
      </w:r>
      <w:r w:rsidR="00E153A5" w:rsidRPr="00696860">
        <w:rPr>
          <w:sz w:val="28"/>
        </w:rPr>
        <w:t>thành vùng tập trung; đẩy mạnh ứng dụng các tiến bộ khoa học kỹ thuật mới, tăng hiệu quả kinh tế.</w:t>
      </w:r>
    </w:p>
    <w:p w14:paraId="2AC8F88C" w14:textId="77777777" w:rsidR="00E153A5" w:rsidRPr="00696860" w:rsidRDefault="00E153A5" w:rsidP="00A0075E">
      <w:pPr>
        <w:spacing w:before="80" w:after="80"/>
        <w:ind w:right="6" w:firstLine="709"/>
        <w:jc w:val="both"/>
        <w:rPr>
          <w:i/>
          <w:sz w:val="28"/>
        </w:rPr>
      </w:pPr>
      <w:r w:rsidRPr="00696860">
        <w:rPr>
          <w:i/>
          <w:sz w:val="28"/>
        </w:rPr>
        <w:t>*</w:t>
      </w:r>
      <w:r w:rsidRPr="00696860">
        <w:rPr>
          <w:i/>
          <w:spacing w:val="-8"/>
          <w:sz w:val="28"/>
        </w:rPr>
        <w:t xml:space="preserve"> </w:t>
      </w:r>
      <w:r w:rsidRPr="00696860">
        <w:rPr>
          <w:i/>
          <w:sz w:val="28"/>
        </w:rPr>
        <w:t>Phòng</w:t>
      </w:r>
      <w:r w:rsidRPr="00696860">
        <w:rPr>
          <w:i/>
          <w:spacing w:val="-3"/>
          <w:sz w:val="28"/>
        </w:rPr>
        <w:t xml:space="preserve"> </w:t>
      </w:r>
      <w:r w:rsidRPr="00696860">
        <w:rPr>
          <w:i/>
          <w:sz w:val="28"/>
        </w:rPr>
        <w:t>trừ</w:t>
      </w:r>
      <w:r w:rsidRPr="00696860">
        <w:rPr>
          <w:i/>
          <w:spacing w:val="-6"/>
          <w:sz w:val="28"/>
        </w:rPr>
        <w:t xml:space="preserve"> </w:t>
      </w:r>
      <w:r w:rsidRPr="00696860">
        <w:rPr>
          <w:i/>
          <w:sz w:val="28"/>
        </w:rPr>
        <w:t>sâu</w:t>
      </w:r>
      <w:r w:rsidRPr="00696860">
        <w:rPr>
          <w:i/>
          <w:spacing w:val="-7"/>
          <w:sz w:val="28"/>
        </w:rPr>
        <w:t xml:space="preserve"> </w:t>
      </w:r>
      <w:r w:rsidRPr="00696860">
        <w:rPr>
          <w:i/>
          <w:sz w:val="28"/>
        </w:rPr>
        <w:t>bệnh</w:t>
      </w:r>
      <w:r w:rsidRPr="00696860">
        <w:rPr>
          <w:i/>
          <w:spacing w:val="-8"/>
          <w:sz w:val="28"/>
        </w:rPr>
        <w:t xml:space="preserve"> </w:t>
      </w:r>
      <w:r w:rsidRPr="00696860">
        <w:rPr>
          <w:i/>
          <w:spacing w:val="-4"/>
          <w:sz w:val="28"/>
        </w:rPr>
        <w:t>hại:</w:t>
      </w:r>
    </w:p>
    <w:p w14:paraId="7AF3CA3A" w14:textId="77777777" w:rsidR="00E153A5" w:rsidRPr="00696860" w:rsidRDefault="00E153A5" w:rsidP="00A0075E">
      <w:pPr>
        <w:pStyle w:val="BodyText"/>
        <w:spacing w:before="80" w:after="80"/>
        <w:ind w:right="6" w:firstLine="634"/>
      </w:pPr>
      <w:r w:rsidRPr="00696860">
        <w:t>Thường xuyên kiểm tra đồng ruộng, dự tính, dự báo chính xác thời điểm phát sinh, mức độ gây hại của các đối tượng sinh vật hại, hướng dẫn nông dân phòng trừ kịp thời, hiệu quả, đúng kỹ thuật để hạn chế thiệt hại do sinh vật hại</w:t>
      </w:r>
      <w:r w:rsidRPr="00696860">
        <w:rPr>
          <w:spacing w:val="40"/>
        </w:rPr>
        <w:t xml:space="preserve"> </w:t>
      </w:r>
      <w:r w:rsidRPr="00696860">
        <w:t xml:space="preserve">gây ra. Trong sản xuất lúa </w:t>
      </w:r>
      <w:r w:rsidR="00B432E7" w:rsidRPr="00696860">
        <w:t>vụ Mùa</w:t>
      </w:r>
      <w:r w:rsidRPr="00696860">
        <w:t xml:space="preserve"> 2026 cần quan tâm tới các đối tượng sinh vật hại: Bệnh</w:t>
      </w:r>
      <w:r w:rsidRPr="00696860">
        <w:rPr>
          <w:spacing w:val="-3"/>
        </w:rPr>
        <w:t xml:space="preserve"> </w:t>
      </w:r>
      <w:r w:rsidRPr="00696860">
        <w:t>lùn</w:t>
      </w:r>
      <w:r w:rsidRPr="00696860">
        <w:rPr>
          <w:spacing w:val="-3"/>
        </w:rPr>
        <w:t xml:space="preserve"> </w:t>
      </w:r>
      <w:r w:rsidRPr="00696860">
        <w:t>sọc đen, bệnh</w:t>
      </w:r>
      <w:r w:rsidRPr="00696860">
        <w:rPr>
          <w:spacing w:val="-3"/>
        </w:rPr>
        <w:t xml:space="preserve"> </w:t>
      </w:r>
      <w:r w:rsidRPr="00696860">
        <w:t>đạo ôn lá, đạo</w:t>
      </w:r>
      <w:r w:rsidRPr="00696860">
        <w:rPr>
          <w:spacing w:val="-3"/>
        </w:rPr>
        <w:t xml:space="preserve"> </w:t>
      </w:r>
      <w:r w:rsidRPr="00696860">
        <w:t>ôn</w:t>
      </w:r>
      <w:r w:rsidRPr="00696860">
        <w:rPr>
          <w:spacing w:val="-3"/>
        </w:rPr>
        <w:t xml:space="preserve"> </w:t>
      </w:r>
      <w:r w:rsidRPr="00696860">
        <w:t>cổ bông, sâu</w:t>
      </w:r>
      <w:r w:rsidRPr="00696860">
        <w:rPr>
          <w:spacing w:val="-3"/>
        </w:rPr>
        <w:t xml:space="preserve"> </w:t>
      </w:r>
      <w:r w:rsidRPr="00696860">
        <w:t>đục thân, rầy nâu</w:t>
      </w:r>
      <w:r w:rsidRPr="00696860">
        <w:rPr>
          <w:spacing w:val="-2"/>
        </w:rPr>
        <w:t xml:space="preserve"> </w:t>
      </w:r>
      <w:r w:rsidRPr="00696860">
        <w:t>- rầy lưng</w:t>
      </w:r>
      <w:r w:rsidRPr="00696860">
        <w:rPr>
          <w:spacing w:val="-3"/>
        </w:rPr>
        <w:t xml:space="preserve"> </w:t>
      </w:r>
      <w:r w:rsidRPr="00696860">
        <w:t>trắng, đặc biệt là chuột hại; các loại</w:t>
      </w:r>
      <w:r w:rsidRPr="00696860">
        <w:rPr>
          <w:spacing w:val="-3"/>
        </w:rPr>
        <w:t xml:space="preserve"> </w:t>
      </w:r>
      <w:r w:rsidRPr="00696860">
        <w:t>sâu</w:t>
      </w:r>
      <w:r w:rsidRPr="00696860">
        <w:rPr>
          <w:spacing w:val="-3"/>
        </w:rPr>
        <w:t xml:space="preserve"> </w:t>
      </w:r>
      <w:r w:rsidRPr="00696860">
        <w:t>ăn</w:t>
      </w:r>
      <w:r w:rsidRPr="00696860">
        <w:rPr>
          <w:spacing w:val="-3"/>
        </w:rPr>
        <w:t xml:space="preserve"> </w:t>
      </w:r>
      <w:r w:rsidRPr="00696860">
        <w:t>lá, bệnh lở cổ rễ, sương mai, thán thư, gỉ sắt... trên các cây rau màu. Khuyến khích nông dân áp dụng các biện pháp phòng trừ dịch hại tổng hợp (IPM), quản lý cây trồng tổng hợp (ICM), quản lý</w:t>
      </w:r>
      <w:r w:rsidRPr="00696860">
        <w:rPr>
          <w:spacing w:val="40"/>
        </w:rPr>
        <w:t xml:space="preserve"> </w:t>
      </w:r>
      <w:r w:rsidRPr="00696860">
        <w:t>sức khỏe cây trồng tổng hợp (IPHM) để bảo vệ sản xuất.</w:t>
      </w:r>
    </w:p>
    <w:p w14:paraId="75A21C30" w14:textId="77777777" w:rsidR="00703E8D" w:rsidRPr="00696860" w:rsidRDefault="00703E8D" w:rsidP="00A0075E">
      <w:pPr>
        <w:pStyle w:val="Heading2"/>
        <w:tabs>
          <w:tab w:val="left" w:pos="1556"/>
        </w:tabs>
        <w:spacing w:before="80" w:after="80"/>
        <w:ind w:left="0" w:firstLine="709"/>
      </w:pPr>
      <w:r w:rsidRPr="00696860">
        <w:rPr>
          <w:lang w:val="en-US"/>
        </w:rPr>
        <w:t xml:space="preserve">3. </w:t>
      </w:r>
      <w:r w:rsidRPr="00696860">
        <w:t>Về</w:t>
      </w:r>
      <w:r w:rsidRPr="00696860">
        <w:rPr>
          <w:spacing w:val="-2"/>
        </w:rPr>
        <w:t xml:space="preserve"> </w:t>
      </w:r>
      <w:r w:rsidRPr="00696860">
        <w:t>chính</w:t>
      </w:r>
      <w:r w:rsidRPr="00696860">
        <w:rPr>
          <w:spacing w:val="-13"/>
        </w:rPr>
        <w:t xml:space="preserve"> </w:t>
      </w:r>
      <w:r w:rsidRPr="00696860">
        <w:t>sách</w:t>
      </w:r>
      <w:r w:rsidRPr="00696860">
        <w:rPr>
          <w:spacing w:val="-3"/>
        </w:rPr>
        <w:t xml:space="preserve"> </w:t>
      </w:r>
      <w:r w:rsidRPr="00696860">
        <w:t>hỗ</w:t>
      </w:r>
      <w:r w:rsidRPr="00696860">
        <w:rPr>
          <w:spacing w:val="-12"/>
        </w:rPr>
        <w:t xml:space="preserve"> </w:t>
      </w:r>
      <w:r w:rsidRPr="00696860">
        <w:t>trợ</w:t>
      </w:r>
      <w:r w:rsidRPr="00696860">
        <w:rPr>
          <w:spacing w:val="-3"/>
        </w:rPr>
        <w:t xml:space="preserve"> </w:t>
      </w:r>
      <w:r w:rsidRPr="00696860">
        <w:t>sản</w:t>
      </w:r>
      <w:r w:rsidRPr="00696860">
        <w:rPr>
          <w:spacing w:val="-8"/>
        </w:rPr>
        <w:t xml:space="preserve"> </w:t>
      </w:r>
      <w:r w:rsidRPr="00696860">
        <w:rPr>
          <w:spacing w:val="-4"/>
        </w:rPr>
        <w:t>xuất</w:t>
      </w:r>
    </w:p>
    <w:p w14:paraId="672046DC" w14:textId="77777777" w:rsidR="00703E8D" w:rsidRPr="00696860" w:rsidRDefault="00703E8D" w:rsidP="00A0075E">
      <w:pPr>
        <w:pStyle w:val="BodyText"/>
        <w:spacing w:before="80" w:after="80"/>
        <w:ind w:left="0" w:firstLine="709"/>
      </w:pPr>
      <w:r w:rsidRPr="00696860">
        <w:t>Triển khai thực hiện có hiệu quả các chính sách hỗ trợ sản xuất của tỉnh</w:t>
      </w:r>
      <w:r w:rsidRPr="00696860">
        <w:rPr>
          <w:spacing w:val="40"/>
        </w:rPr>
        <w:t xml:space="preserve"> </w:t>
      </w:r>
      <w:r w:rsidRPr="00696860">
        <w:t>đồng thời, có chính sách hỗ trợ bổ sung phù hợp với điều kiện của địa phương để khuyến khích nông dân mở rộng sản xuất.</w:t>
      </w:r>
    </w:p>
    <w:p w14:paraId="5C4B55A3" w14:textId="77777777" w:rsidR="00703E8D" w:rsidRPr="00696860" w:rsidRDefault="00E153A5" w:rsidP="00A0075E">
      <w:pPr>
        <w:pStyle w:val="Heading2"/>
        <w:tabs>
          <w:tab w:val="left" w:pos="1556"/>
        </w:tabs>
        <w:spacing w:before="80" w:after="80"/>
        <w:ind w:left="0" w:firstLine="709"/>
      </w:pPr>
      <w:r w:rsidRPr="00696860">
        <w:rPr>
          <w:lang w:val="en-US"/>
        </w:rPr>
        <w:t>4</w:t>
      </w:r>
      <w:r w:rsidR="00085BA3" w:rsidRPr="00696860">
        <w:rPr>
          <w:lang w:val="en-US"/>
        </w:rPr>
        <w:t xml:space="preserve">. </w:t>
      </w:r>
      <w:r w:rsidR="00703E8D" w:rsidRPr="00696860">
        <w:t>Về</w:t>
      </w:r>
      <w:r w:rsidR="00703E8D" w:rsidRPr="00696860">
        <w:rPr>
          <w:spacing w:val="-5"/>
        </w:rPr>
        <w:t xml:space="preserve"> </w:t>
      </w:r>
      <w:r w:rsidR="00703E8D" w:rsidRPr="00696860">
        <w:t>liên</w:t>
      </w:r>
      <w:r w:rsidR="00703E8D" w:rsidRPr="00696860">
        <w:rPr>
          <w:spacing w:val="-7"/>
        </w:rPr>
        <w:t xml:space="preserve"> </w:t>
      </w:r>
      <w:r w:rsidR="00703E8D" w:rsidRPr="00696860">
        <w:t>kết</w:t>
      </w:r>
      <w:r w:rsidR="00703E8D" w:rsidRPr="00696860">
        <w:rPr>
          <w:spacing w:val="-8"/>
        </w:rPr>
        <w:t xml:space="preserve"> </w:t>
      </w:r>
      <w:r w:rsidR="00703E8D" w:rsidRPr="00696860">
        <w:t>sản</w:t>
      </w:r>
      <w:r w:rsidR="00703E8D" w:rsidRPr="00696860">
        <w:rPr>
          <w:spacing w:val="-6"/>
        </w:rPr>
        <w:t xml:space="preserve"> </w:t>
      </w:r>
      <w:r w:rsidR="00703E8D" w:rsidRPr="00696860">
        <w:t>xuất,</w:t>
      </w:r>
      <w:r w:rsidR="00703E8D" w:rsidRPr="00696860">
        <w:rPr>
          <w:spacing w:val="-4"/>
        </w:rPr>
        <w:t xml:space="preserve"> </w:t>
      </w:r>
      <w:r w:rsidR="00703E8D" w:rsidRPr="00696860">
        <w:t>bao</w:t>
      </w:r>
      <w:r w:rsidR="00703E8D" w:rsidRPr="00696860">
        <w:rPr>
          <w:spacing w:val="-6"/>
        </w:rPr>
        <w:t xml:space="preserve"> </w:t>
      </w:r>
      <w:r w:rsidR="00703E8D" w:rsidRPr="00696860">
        <w:t>tiêu</w:t>
      </w:r>
      <w:r w:rsidR="00703E8D" w:rsidRPr="00696860">
        <w:rPr>
          <w:spacing w:val="-7"/>
        </w:rPr>
        <w:t xml:space="preserve"> </w:t>
      </w:r>
      <w:r w:rsidR="00703E8D" w:rsidRPr="00696860">
        <w:t>sản</w:t>
      </w:r>
      <w:r w:rsidR="00703E8D" w:rsidRPr="00696860">
        <w:rPr>
          <w:spacing w:val="-7"/>
        </w:rPr>
        <w:t xml:space="preserve"> </w:t>
      </w:r>
      <w:r w:rsidR="00703E8D" w:rsidRPr="00696860">
        <w:rPr>
          <w:spacing w:val="-4"/>
        </w:rPr>
        <w:t>phẩm</w:t>
      </w:r>
    </w:p>
    <w:p w14:paraId="512147BF" w14:textId="77777777" w:rsidR="00703E8D" w:rsidRPr="00696860" w:rsidRDefault="00703E8D" w:rsidP="00A0075E">
      <w:pPr>
        <w:pStyle w:val="BodyText"/>
        <w:spacing w:before="80" w:after="80"/>
        <w:ind w:left="0" w:firstLine="709"/>
      </w:pPr>
      <w:r w:rsidRPr="00696860">
        <w:t>Khuyến khích mở rộng các hình thức liên kết sản xuất và bao tiêu sản phẩm sau</w:t>
      </w:r>
      <w:r w:rsidRPr="00696860">
        <w:rPr>
          <w:spacing w:val="-1"/>
        </w:rPr>
        <w:t xml:space="preserve"> </w:t>
      </w:r>
      <w:r w:rsidRPr="00696860">
        <w:t>thu</w:t>
      </w:r>
      <w:r w:rsidRPr="00696860">
        <w:rPr>
          <w:spacing w:val="-3"/>
        </w:rPr>
        <w:t xml:space="preserve"> </w:t>
      </w:r>
      <w:r w:rsidRPr="00696860">
        <w:t>hoạch</w:t>
      </w:r>
      <w:r w:rsidRPr="00696860">
        <w:rPr>
          <w:spacing w:val="-2"/>
        </w:rPr>
        <w:t xml:space="preserve"> </w:t>
      </w:r>
      <w:r w:rsidRPr="00696860">
        <w:t>thông</w:t>
      </w:r>
      <w:r w:rsidRPr="00696860">
        <w:rPr>
          <w:spacing w:val="-2"/>
        </w:rPr>
        <w:t xml:space="preserve"> </w:t>
      </w:r>
      <w:r w:rsidRPr="00696860">
        <w:t>qua hợp đồng; đồng</w:t>
      </w:r>
      <w:r w:rsidRPr="00696860">
        <w:rPr>
          <w:spacing w:val="-1"/>
        </w:rPr>
        <w:t xml:space="preserve"> </w:t>
      </w:r>
      <w:r w:rsidRPr="00696860">
        <w:t>thời</w:t>
      </w:r>
      <w:r w:rsidRPr="00696860">
        <w:rPr>
          <w:spacing w:val="-3"/>
        </w:rPr>
        <w:t xml:space="preserve"> </w:t>
      </w:r>
      <w:r w:rsidRPr="00696860">
        <w:t>tìm</w:t>
      </w:r>
      <w:r w:rsidRPr="00696860">
        <w:rPr>
          <w:spacing w:val="-11"/>
        </w:rPr>
        <w:t xml:space="preserve"> </w:t>
      </w:r>
      <w:r w:rsidRPr="00696860">
        <w:t>đầu</w:t>
      </w:r>
      <w:r w:rsidRPr="00696860">
        <w:rPr>
          <w:spacing w:val="-3"/>
        </w:rPr>
        <w:t xml:space="preserve"> </w:t>
      </w:r>
      <w:r w:rsidRPr="00696860">
        <w:t>ra ổn</w:t>
      </w:r>
      <w:r w:rsidRPr="00696860">
        <w:rPr>
          <w:spacing w:val="-3"/>
        </w:rPr>
        <w:t xml:space="preserve"> </w:t>
      </w:r>
      <w:r w:rsidRPr="00696860">
        <w:t>định</w:t>
      </w:r>
      <w:r w:rsidRPr="00696860">
        <w:rPr>
          <w:spacing w:val="-3"/>
        </w:rPr>
        <w:t xml:space="preserve"> </w:t>
      </w:r>
      <w:r w:rsidRPr="00696860">
        <w:t>cung</w:t>
      </w:r>
      <w:r w:rsidRPr="00696860">
        <w:rPr>
          <w:spacing w:val="-3"/>
        </w:rPr>
        <w:t xml:space="preserve"> </w:t>
      </w:r>
      <w:r w:rsidRPr="00696860">
        <w:t>cấp cho các chuỗi cửa hàng thực phẩm sạch, khu công nghiệp, trường học,... nhằm nâng cao giá trị, hiệu quả sản xuất.</w:t>
      </w:r>
    </w:p>
    <w:p w14:paraId="04CA5C0F" w14:textId="77777777" w:rsidR="00703E8D" w:rsidRPr="00696860" w:rsidRDefault="00703E8D" w:rsidP="00A0075E">
      <w:pPr>
        <w:pStyle w:val="BodyText"/>
        <w:spacing w:before="80" w:after="80"/>
        <w:ind w:left="0" w:firstLine="709"/>
      </w:pPr>
      <w:r w:rsidRPr="00696860">
        <w:t>Tăng cường ứng dụng công nghệ số trong tiêu thụ nông sản thông qua các phương thức kinh doanh qua mạng xã hội, website, sàn thương mại điện tử,... nhằm giới thiệu, quảng bá, mở rộng thị trường tiêu thụ các sản phẩm của địa phương, thúc đẩy thực hiện chuyển đổi số trong nông nghiệp.</w:t>
      </w:r>
    </w:p>
    <w:p w14:paraId="623A4D9D" w14:textId="77777777" w:rsidR="00703E8D" w:rsidRPr="00696860" w:rsidRDefault="0050389E" w:rsidP="00A0075E">
      <w:pPr>
        <w:pStyle w:val="Heading2"/>
        <w:tabs>
          <w:tab w:val="left" w:pos="1556"/>
        </w:tabs>
        <w:spacing w:before="80" w:after="80"/>
        <w:ind w:left="709" w:firstLine="0"/>
      </w:pPr>
      <w:bookmarkStart w:id="0" w:name="4._Về_tuyên_truyền"/>
      <w:bookmarkEnd w:id="0"/>
      <w:r w:rsidRPr="00696860">
        <w:rPr>
          <w:lang w:val="en-US"/>
        </w:rPr>
        <w:t xml:space="preserve">5. </w:t>
      </w:r>
      <w:r w:rsidR="00703E8D" w:rsidRPr="00696860">
        <w:t>Về</w:t>
      </w:r>
      <w:r w:rsidR="00703E8D" w:rsidRPr="00696860">
        <w:rPr>
          <w:spacing w:val="-7"/>
        </w:rPr>
        <w:t xml:space="preserve"> </w:t>
      </w:r>
      <w:r w:rsidR="00703E8D" w:rsidRPr="00696860">
        <w:t>tuyên</w:t>
      </w:r>
      <w:r w:rsidR="00703E8D" w:rsidRPr="00696860">
        <w:rPr>
          <w:spacing w:val="-13"/>
        </w:rPr>
        <w:t xml:space="preserve"> </w:t>
      </w:r>
      <w:r w:rsidR="00703E8D" w:rsidRPr="00696860">
        <w:rPr>
          <w:spacing w:val="-2"/>
        </w:rPr>
        <w:t>truyền</w:t>
      </w:r>
    </w:p>
    <w:p w14:paraId="71C079A4" w14:textId="77777777" w:rsidR="00703E8D" w:rsidRPr="00696860" w:rsidRDefault="00703E8D" w:rsidP="00A0075E">
      <w:pPr>
        <w:pStyle w:val="BodyText"/>
        <w:spacing w:before="80" w:after="80"/>
        <w:ind w:left="0" w:firstLine="709"/>
      </w:pPr>
      <w:r w:rsidRPr="00696860">
        <w:t>Đẩy mạnh công tác tuyên truyền, phổ biến trên phương tiện thông tin đại chúng</w:t>
      </w:r>
      <w:r w:rsidRPr="00696860">
        <w:rPr>
          <w:lang w:val="en-US"/>
        </w:rPr>
        <w:t xml:space="preserve">, </w:t>
      </w:r>
      <w:r w:rsidRPr="00696860">
        <w:t>tích cực tuyên truyền về chủ trương, chính</w:t>
      </w:r>
      <w:r w:rsidRPr="00696860">
        <w:rPr>
          <w:spacing w:val="-3"/>
        </w:rPr>
        <w:t xml:space="preserve"> </w:t>
      </w:r>
      <w:r w:rsidRPr="00696860">
        <w:t>sách, mô hình</w:t>
      </w:r>
      <w:r w:rsidRPr="00696860">
        <w:rPr>
          <w:spacing w:val="-3"/>
        </w:rPr>
        <w:t xml:space="preserve"> </w:t>
      </w:r>
      <w:r w:rsidRPr="00696860">
        <w:t>sản xuất điển</w:t>
      </w:r>
      <w:r w:rsidRPr="00696860">
        <w:rPr>
          <w:spacing w:val="-3"/>
        </w:rPr>
        <w:t xml:space="preserve"> </w:t>
      </w:r>
      <w:r w:rsidRPr="00696860">
        <w:t>hình, đẩy mạnh</w:t>
      </w:r>
      <w:r w:rsidRPr="00696860">
        <w:rPr>
          <w:spacing w:val="-3"/>
        </w:rPr>
        <w:t xml:space="preserve"> </w:t>
      </w:r>
      <w:r w:rsidRPr="00696860">
        <w:t>công</w:t>
      </w:r>
      <w:r w:rsidRPr="00696860">
        <w:rPr>
          <w:spacing w:val="-3"/>
        </w:rPr>
        <w:t xml:space="preserve"> </w:t>
      </w:r>
      <w:r w:rsidRPr="00696860">
        <w:t>tác tập huấn, chuyển giao tiến bộ kỹ thuật có hiệu quả kinh tế cao, thông tin thị trường,... để người sản xuất kịp thời nắm bắt, chủ động áp dụng vào sản xuất hiệu quả.</w:t>
      </w:r>
    </w:p>
    <w:p w14:paraId="00078138" w14:textId="77777777" w:rsidR="00703E8D" w:rsidRPr="00696860" w:rsidRDefault="00703E8D" w:rsidP="00A0075E">
      <w:pPr>
        <w:pStyle w:val="Heading2"/>
        <w:tabs>
          <w:tab w:val="left" w:pos="1556"/>
        </w:tabs>
        <w:spacing w:before="80" w:after="80"/>
        <w:ind w:left="0" w:firstLine="709"/>
      </w:pPr>
      <w:bookmarkStart w:id="1" w:name="5._Quản_lý_nhà_nước_về_vật_tư_nông_nghiệ"/>
      <w:bookmarkEnd w:id="1"/>
      <w:r w:rsidRPr="00696860">
        <w:rPr>
          <w:lang w:val="en-US"/>
        </w:rPr>
        <w:t xml:space="preserve">6. </w:t>
      </w:r>
      <w:r w:rsidRPr="00696860">
        <w:t>Quản</w:t>
      </w:r>
      <w:r w:rsidRPr="00696860">
        <w:rPr>
          <w:spacing w:val="-14"/>
        </w:rPr>
        <w:t xml:space="preserve"> </w:t>
      </w:r>
      <w:r w:rsidRPr="00696860">
        <w:t>lý</w:t>
      </w:r>
      <w:r w:rsidRPr="00696860">
        <w:rPr>
          <w:spacing w:val="-1"/>
        </w:rPr>
        <w:t xml:space="preserve"> </w:t>
      </w:r>
      <w:r w:rsidRPr="00696860">
        <w:t>nhà</w:t>
      </w:r>
      <w:r w:rsidRPr="00696860">
        <w:rPr>
          <w:spacing w:val="-1"/>
        </w:rPr>
        <w:t xml:space="preserve"> </w:t>
      </w:r>
      <w:r w:rsidRPr="00696860">
        <w:t>nước</w:t>
      </w:r>
      <w:r w:rsidRPr="00696860">
        <w:rPr>
          <w:spacing w:val="-8"/>
        </w:rPr>
        <w:t xml:space="preserve"> </w:t>
      </w:r>
      <w:r w:rsidRPr="00696860">
        <w:t>về</w:t>
      </w:r>
      <w:r w:rsidRPr="00696860">
        <w:rPr>
          <w:spacing w:val="-4"/>
        </w:rPr>
        <w:t xml:space="preserve"> </w:t>
      </w:r>
      <w:r w:rsidRPr="00696860">
        <w:t>vật</w:t>
      </w:r>
      <w:r w:rsidRPr="00696860">
        <w:rPr>
          <w:spacing w:val="-7"/>
        </w:rPr>
        <w:t xml:space="preserve"> </w:t>
      </w:r>
      <w:r w:rsidRPr="00696860">
        <w:t>tư</w:t>
      </w:r>
      <w:r w:rsidRPr="00696860">
        <w:rPr>
          <w:spacing w:val="-8"/>
        </w:rPr>
        <w:t xml:space="preserve"> </w:t>
      </w:r>
      <w:r w:rsidRPr="00696860">
        <w:t>nông</w:t>
      </w:r>
      <w:r w:rsidRPr="00696860">
        <w:rPr>
          <w:spacing w:val="-1"/>
        </w:rPr>
        <w:t xml:space="preserve"> </w:t>
      </w:r>
      <w:r w:rsidRPr="00696860">
        <w:rPr>
          <w:spacing w:val="-2"/>
        </w:rPr>
        <w:t>nghiệp</w:t>
      </w:r>
    </w:p>
    <w:p w14:paraId="3AF4DF8A" w14:textId="77777777" w:rsidR="00703E8D" w:rsidRDefault="00703E8D" w:rsidP="00A0075E">
      <w:pPr>
        <w:pStyle w:val="BodyText"/>
        <w:spacing w:before="80" w:after="80"/>
        <w:ind w:left="0" w:firstLine="709"/>
        <w:rPr>
          <w:lang w:val="en-GB"/>
        </w:rPr>
      </w:pPr>
      <w:r w:rsidRPr="00696860">
        <w:t xml:space="preserve">Tăng cường công tác kiểm tra việc chấp hành các quy định trong sản xuất, kinh doanh giống cây trồng, phân bón, thuốc bảo vệ thực vật và vật tư nông nghiệp phục </w:t>
      </w:r>
      <w:r w:rsidRPr="00696860">
        <w:lastRenderedPageBreak/>
        <w:t xml:space="preserve">vụ sản xuất trên địa bàn </w:t>
      </w:r>
      <w:r w:rsidRPr="00696860">
        <w:rPr>
          <w:lang w:val="en-US"/>
        </w:rPr>
        <w:t>xã</w:t>
      </w:r>
      <w:r w:rsidRPr="00696860">
        <w:t>. Việc quản lý vật tư nông nghiệp cần được thực hiện</w:t>
      </w:r>
      <w:r w:rsidRPr="00696860">
        <w:rPr>
          <w:spacing w:val="-2"/>
        </w:rPr>
        <w:t xml:space="preserve"> </w:t>
      </w:r>
      <w:r w:rsidRPr="00696860">
        <w:t>thường</w:t>
      </w:r>
      <w:r w:rsidRPr="00696860">
        <w:rPr>
          <w:spacing w:val="-2"/>
        </w:rPr>
        <w:t xml:space="preserve"> </w:t>
      </w:r>
      <w:r w:rsidRPr="00696860">
        <w:t>xuyên, chặt chẽ ngay từ cơ sở, đảm</w:t>
      </w:r>
      <w:r w:rsidRPr="00696860">
        <w:rPr>
          <w:spacing w:val="-4"/>
        </w:rPr>
        <w:t xml:space="preserve"> </w:t>
      </w:r>
      <w:r w:rsidRPr="00696860">
        <w:t>bảo phát hiện sớm</w:t>
      </w:r>
      <w:r w:rsidRPr="00696860">
        <w:rPr>
          <w:spacing w:val="-6"/>
        </w:rPr>
        <w:t xml:space="preserve"> </w:t>
      </w:r>
      <w:r w:rsidRPr="00696860">
        <w:t>các vi phạm và xử lý kịp thời theo quy định.</w:t>
      </w:r>
    </w:p>
    <w:p w14:paraId="15A52932" w14:textId="7D0E9B55" w:rsidR="00A0075E" w:rsidRPr="00A0075E" w:rsidRDefault="00A0075E" w:rsidP="00A0075E">
      <w:pPr>
        <w:pStyle w:val="BodyText"/>
        <w:spacing w:before="80" w:after="80"/>
        <w:ind w:left="0" w:firstLine="709"/>
        <w:rPr>
          <w:b/>
          <w:bCs/>
          <w:lang w:val="en-GB"/>
        </w:rPr>
      </w:pPr>
      <w:r w:rsidRPr="00A0075E">
        <w:rPr>
          <w:b/>
          <w:bCs/>
          <w:lang w:val="en-GB"/>
        </w:rPr>
        <w:t>IV. TỔ CHỨC THỰC HIỆN</w:t>
      </w:r>
    </w:p>
    <w:p w14:paraId="65786471" w14:textId="3A8A2ED8" w:rsidR="00B51211" w:rsidRPr="00696860" w:rsidRDefault="001355A5" w:rsidP="00A0075E">
      <w:pPr>
        <w:pStyle w:val="ListParagraph"/>
        <w:tabs>
          <w:tab w:val="left" w:pos="1004"/>
        </w:tabs>
        <w:spacing w:before="80" w:after="80"/>
        <w:ind w:left="0" w:firstLine="707"/>
        <w:rPr>
          <w:sz w:val="28"/>
          <w:lang w:val="en-US"/>
        </w:rPr>
      </w:pPr>
      <w:r w:rsidRPr="00696860">
        <w:rPr>
          <w:sz w:val="28"/>
        </w:rPr>
        <w:t xml:space="preserve">UBND xã giao </w:t>
      </w:r>
      <w:r w:rsidRPr="00696860">
        <w:rPr>
          <w:sz w:val="28"/>
          <w:lang w:val="en-US"/>
        </w:rPr>
        <w:t>Phòng Kinh tế</w:t>
      </w:r>
      <w:r w:rsidR="00D701BA" w:rsidRPr="00696860">
        <w:rPr>
          <w:sz w:val="28"/>
          <w:lang w:val="en-US"/>
        </w:rPr>
        <w:t xml:space="preserve">, </w:t>
      </w:r>
      <w:r w:rsidR="00A0075E">
        <w:rPr>
          <w:sz w:val="28"/>
          <w:lang w:val="en-US"/>
        </w:rPr>
        <w:t>T</w:t>
      </w:r>
      <w:r w:rsidR="00D701BA" w:rsidRPr="00696860">
        <w:rPr>
          <w:sz w:val="28"/>
          <w:lang w:val="en-US"/>
        </w:rPr>
        <w:t xml:space="preserve">rung tâm </w:t>
      </w:r>
      <w:r w:rsidR="00E04B7D">
        <w:rPr>
          <w:sz w:val="28"/>
          <w:lang w:val="en-US"/>
        </w:rPr>
        <w:t>C</w:t>
      </w:r>
      <w:r w:rsidR="00D701BA" w:rsidRPr="00696860">
        <w:rPr>
          <w:sz w:val="28"/>
          <w:lang w:val="en-US"/>
        </w:rPr>
        <w:t>ung ứng dịch vụ sự nghiệp công</w:t>
      </w:r>
      <w:r w:rsidRPr="00696860">
        <w:rPr>
          <w:sz w:val="28"/>
        </w:rPr>
        <w:t xml:space="preserve"> phối hợp với Ban quản lý các thôn để triển khai thực hi</w:t>
      </w:r>
      <w:r w:rsidR="000554DC" w:rsidRPr="00696860">
        <w:rPr>
          <w:sz w:val="28"/>
        </w:rPr>
        <w:t xml:space="preserve">ện kế hoạch sản xuất cây trồng </w:t>
      </w:r>
      <w:r w:rsidR="000C6000" w:rsidRPr="00696860">
        <w:rPr>
          <w:sz w:val="28"/>
          <w:lang w:val="en-US"/>
        </w:rPr>
        <w:t xml:space="preserve">vụ </w:t>
      </w:r>
      <w:r w:rsidR="005B3952" w:rsidRPr="00696860">
        <w:rPr>
          <w:sz w:val="28"/>
          <w:lang w:val="en-US"/>
        </w:rPr>
        <w:t>Mùa</w:t>
      </w:r>
      <w:r w:rsidR="000C6000" w:rsidRPr="00696860">
        <w:rPr>
          <w:sz w:val="28"/>
          <w:lang w:val="en-US"/>
        </w:rPr>
        <w:t xml:space="preserve"> </w:t>
      </w:r>
      <w:r w:rsidR="000554DC" w:rsidRPr="00696860">
        <w:rPr>
          <w:sz w:val="28"/>
          <w:lang w:val="en-US"/>
        </w:rPr>
        <w:t>kịp thời vụ</w:t>
      </w:r>
      <w:r w:rsidR="000C6000" w:rsidRPr="00696860">
        <w:rPr>
          <w:sz w:val="28"/>
          <w:lang w:val="en-US"/>
        </w:rPr>
        <w:t>, đồng thời:</w:t>
      </w:r>
    </w:p>
    <w:p w14:paraId="56B24294" w14:textId="77777777" w:rsidR="00B51211" w:rsidRPr="00696860" w:rsidRDefault="00F6174F" w:rsidP="00A0075E">
      <w:pPr>
        <w:pStyle w:val="ListParagraph"/>
        <w:numPr>
          <w:ilvl w:val="1"/>
          <w:numId w:val="1"/>
        </w:numPr>
        <w:tabs>
          <w:tab w:val="left" w:pos="1009"/>
        </w:tabs>
        <w:spacing w:before="80" w:after="80"/>
        <w:ind w:left="0" w:firstLine="707"/>
        <w:jc w:val="both"/>
        <w:rPr>
          <w:sz w:val="28"/>
          <w:szCs w:val="28"/>
        </w:rPr>
      </w:pPr>
      <w:r w:rsidRPr="00696860">
        <w:rPr>
          <w:sz w:val="28"/>
          <w:szCs w:val="28"/>
          <w:lang w:val="en-US"/>
        </w:rPr>
        <w:t>T</w:t>
      </w:r>
      <w:r w:rsidRPr="00696860">
        <w:rPr>
          <w:sz w:val="28"/>
          <w:szCs w:val="28"/>
        </w:rPr>
        <w:t>ăng cường hướng dẫn nông dân áp dụng c</w:t>
      </w:r>
      <w:r w:rsidR="00BF30E0" w:rsidRPr="00696860">
        <w:rPr>
          <w:sz w:val="28"/>
          <w:szCs w:val="28"/>
        </w:rPr>
        <w:t>ác biện pháp kỹ thuật chăm sóc</w:t>
      </w:r>
      <w:r w:rsidR="00BF30E0" w:rsidRPr="00696860">
        <w:rPr>
          <w:sz w:val="28"/>
          <w:szCs w:val="28"/>
          <w:lang w:val="en-US"/>
        </w:rPr>
        <w:t xml:space="preserve"> </w:t>
      </w:r>
      <w:r w:rsidRPr="00696860">
        <w:rPr>
          <w:sz w:val="28"/>
          <w:szCs w:val="28"/>
        </w:rPr>
        <w:t>và chuyển giao các tiến bộ kỹ thuật mới trong canh tác. Khuyến khích và tạo điều kiện cho các tổ chức, cá nhân mượn đất, thuê đất, quy vùng sản xuất tập trung để tạo sản phẩm nông sản hàng hoá mô lớn.</w:t>
      </w:r>
      <w:r w:rsidR="001355A5" w:rsidRPr="00696860">
        <w:rPr>
          <w:sz w:val="28"/>
          <w:szCs w:val="28"/>
        </w:rPr>
        <w:t>.</w:t>
      </w:r>
    </w:p>
    <w:p w14:paraId="0FB10774" w14:textId="77777777" w:rsidR="000C6000" w:rsidRPr="00696860" w:rsidRDefault="000C6000" w:rsidP="00A0075E">
      <w:pPr>
        <w:pStyle w:val="ListParagraph"/>
        <w:numPr>
          <w:ilvl w:val="1"/>
          <w:numId w:val="1"/>
        </w:numPr>
        <w:tabs>
          <w:tab w:val="left" w:pos="1000"/>
        </w:tabs>
        <w:spacing w:before="80" w:after="80"/>
        <w:ind w:left="0" w:firstLine="707"/>
        <w:jc w:val="both"/>
        <w:rPr>
          <w:sz w:val="28"/>
          <w:szCs w:val="28"/>
        </w:rPr>
      </w:pPr>
      <w:r w:rsidRPr="00696860">
        <w:rPr>
          <w:sz w:val="28"/>
          <w:szCs w:val="28"/>
          <w:lang w:val="en-US"/>
        </w:rPr>
        <w:t>T</w:t>
      </w:r>
      <w:r w:rsidRPr="00696860">
        <w:rPr>
          <w:sz w:val="28"/>
          <w:szCs w:val="28"/>
        </w:rPr>
        <w:t>ăng cường công tác phối hợp kiểm tra về sản xuất, kinh doanh buôn bán giống cây trồng, phân bón, thuốc BVTV theo quy định của pháp luật nhằm phát hiện kịp thời và xử lý</w:t>
      </w:r>
      <w:r w:rsidRPr="00696860">
        <w:rPr>
          <w:spacing w:val="40"/>
          <w:sz w:val="28"/>
          <w:szCs w:val="28"/>
        </w:rPr>
        <w:t xml:space="preserve"> </w:t>
      </w:r>
      <w:r w:rsidRPr="00696860">
        <w:rPr>
          <w:sz w:val="28"/>
          <w:szCs w:val="28"/>
        </w:rPr>
        <w:t>nghiêm các vi phạm theo quy định.</w:t>
      </w:r>
    </w:p>
    <w:p w14:paraId="21152863" w14:textId="77777777" w:rsidR="00A0075E" w:rsidRDefault="000C6000" w:rsidP="00A0075E">
      <w:pPr>
        <w:pStyle w:val="BodyText"/>
        <w:spacing w:before="80" w:after="80"/>
        <w:ind w:left="0" w:firstLine="707"/>
        <w:rPr>
          <w:szCs w:val="22"/>
          <w:lang w:val="en-GB"/>
        </w:rPr>
      </w:pPr>
      <w:r w:rsidRPr="00696860">
        <w:rPr>
          <w:b/>
          <w:szCs w:val="22"/>
          <w:lang w:val="en-US"/>
        </w:rPr>
        <w:t>3.</w:t>
      </w:r>
      <w:r w:rsidRPr="00696860">
        <w:rPr>
          <w:szCs w:val="22"/>
          <w:lang w:val="en-US"/>
        </w:rPr>
        <w:t xml:space="preserve"> </w:t>
      </w:r>
      <w:r w:rsidRPr="00696860">
        <w:rPr>
          <w:szCs w:val="22"/>
        </w:rPr>
        <w:t>Chủ động tổ chức triển khai thực hiện tốt các quy định tại Nghị định số 112/2024/NĐ-CP ngày 11/9/2024 của Chính phủ quy định chi tiết về đất trồng lúa; danh mục các loại cây trồng lâu năm được chuyển đổi trên đất trồng lúa và các văn bản pháp luật khác liên quan đến Luật Đất đai 2024, Luật Trồng trọt 201</w:t>
      </w:r>
      <w:r w:rsidR="00A0075E">
        <w:rPr>
          <w:szCs w:val="22"/>
          <w:lang w:val="en-GB"/>
        </w:rPr>
        <w:t xml:space="preserve">8 và các văn bản hướng dẫn khác. </w:t>
      </w:r>
    </w:p>
    <w:p w14:paraId="7C210C32" w14:textId="20AB5FD3" w:rsidR="00A0075E" w:rsidRDefault="00A0075E" w:rsidP="00A0075E">
      <w:pPr>
        <w:widowControl/>
        <w:autoSpaceDE/>
        <w:autoSpaceDN/>
        <w:spacing w:before="80" w:after="80"/>
        <w:ind w:firstLine="720"/>
        <w:jc w:val="both"/>
        <w:rPr>
          <w:sz w:val="28"/>
          <w:szCs w:val="28"/>
          <w:lang w:val="en-GB" w:eastAsia="en-GB"/>
        </w:rPr>
      </w:pPr>
      <w:r w:rsidRPr="00ED248B">
        <w:rPr>
          <w:sz w:val="28"/>
          <w:szCs w:val="28"/>
          <w:lang w:val="en-GB" w:eastAsia="en-GB"/>
        </w:rPr>
        <w:t>Trên đây là Kế hoạch sản xuất vụ Mùa năm 2026 trên địa bàn xã Tuấn Đạo. Yêu cầu các thôn, các tổ chức, cá nhân có liên quan nghiêm túc triển khai thực hiện; trong quá trình thực hiện nếu có khó khăn, vướng mắc kịp thời báo cáo UBND xã để xem xét, chỉ đạo giải quyết./.</w:t>
      </w:r>
    </w:p>
    <w:p w14:paraId="6987EF33" w14:textId="77777777" w:rsidR="003C2546" w:rsidRPr="00ED248B" w:rsidRDefault="003C2546" w:rsidP="00A0075E">
      <w:pPr>
        <w:widowControl/>
        <w:autoSpaceDE/>
        <w:autoSpaceDN/>
        <w:spacing w:before="80" w:after="80"/>
        <w:ind w:firstLine="720"/>
        <w:jc w:val="both"/>
        <w:rPr>
          <w:sz w:val="28"/>
          <w:szCs w:val="28"/>
          <w:lang w:val="en-GB" w:eastAsia="en-GB"/>
        </w:rPr>
      </w:pPr>
    </w:p>
    <w:tbl>
      <w:tblPr>
        <w:tblW w:w="9147" w:type="dxa"/>
        <w:tblInd w:w="67" w:type="dxa"/>
        <w:tblLayout w:type="fixed"/>
        <w:tblCellMar>
          <w:left w:w="0" w:type="dxa"/>
          <w:right w:w="0" w:type="dxa"/>
        </w:tblCellMar>
        <w:tblLook w:val="04A0" w:firstRow="1" w:lastRow="0" w:firstColumn="1" w:lastColumn="0" w:noHBand="0" w:noVBand="1"/>
      </w:tblPr>
      <w:tblGrid>
        <w:gridCol w:w="4149"/>
        <w:gridCol w:w="4998"/>
      </w:tblGrid>
      <w:tr w:rsidR="00B51211" w:rsidRPr="00696860" w14:paraId="2C5CE45C" w14:textId="77777777" w:rsidTr="00F64D8E">
        <w:trPr>
          <w:trHeight w:val="3212"/>
        </w:trPr>
        <w:tc>
          <w:tcPr>
            <w:tcW w:w="4149" w:type="dxa"/>
          </w:tcPr>
          <w:p w14:paraId="05E4CB72" w14:textId="77777777" w:rsidR="00B51211" w:rsidRPr="00696860" w:rsidRDefault="001355A5">
            <w:pPr>
              <w:pStyle w:val="TableParagraph"/>
              <w:spacing w:line="264" w:lineRule="exact"/>
              <w:ind w:left="50"/>
              <w:jc w:val="left"/>
              <w:rPr>
                <w:b/>
                <w:i/>
                <w:sz w:val="24"/>
              </w:rPr>
            </w:pPr>
            <w:r w:rsidRPr="00696860">
              <w:rPr>
                <w:b/>
                <w:i/>
                <w:sz w:val="24"/>
              </w:rPr>
              <w:t>Nơi nhận:</w:t>
            </w:r>
          </w:p>
          <w:p w14:paraId="355D9A06" w14:textId="77777777" w:rsidR="00B51211" w:rsidRPr="00696860" w:rsidRDefault="001355A5">
            <w:pPr>
              <w:pStyle w:val="TableParagraph"/>
              <w:numPr>
                <w:ilvl w:val="0"/>
                <w:numId w:val="3"/>
              </w:numPr>
              <w:tabs>
                <w:tab w:val="left" w:pos="174"/>
              </w:tabs>
              <w:spacing w:line="252" w:lineRule="exact"/>
              <w:ind w:hanging="124"/>
              <w:jc w:val="left"/>
            </w:pPr>
            <w:r w:rsidRPr="00696860">
              <w:rPr>
                <w:lang w:val="en-US"/>
              </w:rPr>
              <w:t>Sở</w:t>
            </w:r>
            <w:r w:rsidRPr="00696860">
              <w:t xml:space="preserve"> N</w:t>
            </w:r>
            <w:r w:rsidRPr="00696860">
              <w:rPr>
                <w:lang w:val="en-US"/>
              </w:rPr>
              <w:t>ông nghiệp và Môi trường</w:t>
            </w:r>
            <w:r w:rsidRPr="00696860">
              <w:t>;</w:t>
            </w:r>
          </w:p>
          <w:p w14:paraId="62EAA834" w14:textId="77777777" w:rsidR="00B51211" w:rsidRPr="00696860" w:rsidRDefault="001355A5">
            <w:pPr>
              <w:pStyle w:val="TableParagraph"/>
              <w:numPr>
                <w:ilvl w:val="0"/>
                <w:numId w:val="3"/>
              </w:numPr>
              <w:tabs>
                <w:tab w:val="left" w:pos="174"/>
              </w:tabs>
              <w:spacing w:before="1" w:line="252" w:lineRule="exact"/>
              <w:ind w:hanging="124"/>
              <w:jc w:val="left"/>
            </w:pPr>
            <w:r w:rsidRPr="00696860">
              <w:t>TT Dịch vụ KTNN;</w:t>
            </w:r>
          </w:p>
          <w:p w14:paraId="5F43AC6E" w14:textId="77777777" w:rsidR="00B51211" w:rsidRPr="00696860" w:rsidRDefault="001355A5">
            <w:pPr>
              <w:pStyle w:val="TableParagraph"/>
              <w:numPr>
                <w:ilvl w:val="0"/>
                <w:numId w:val="3"/>
              </w:numPr>
              <w:tabs>
                <w:tab w:val="left" w:pos="174"/>
              </w:tabs>
              <w:spacing w:line="252" w:lineRule="exact"/>
              <w:ind w:hanging="124"/>
              <w:jc w:val="left"/>
            </w:pPr>
            <w:r w:rsidRPr="00696860">
              <w:t>TT Đảng ủy - HĐND xã;</w:t>
            </w:r>
          </w:p>
          <w:p w14:paraId="423AD41F" w14:textId="77777777" w:rsidR="00B51211" w:rsidRPr="00696860" w:rsidRDefault="001355A5">
            <w:pPr>
              <w:pStyle w:val="TableParagraph"/>
              <w:numPr>
                <w:ilvl w:val="0"/>
                <w:numId w:val="3"/>
              </w:numPr>
              <w:tabs>
                <w:tab w:val="left" w:pos="176"/>
              </w:tabs>
              <w:spacing w:before="2" w:line="252" w:lineRule="exact"/>
              <w:ind w:left="176" w:hanging="126"/>
              <w:jc w:val="left"/>
            </w:pPr>
            <w:r w:rsidRPr="00696860">
              <w:t>Chủ tịch, các PCT UBND xã;</w:t>
            </w:r>
          </w:p>
          <w:p w14:paraId="65E89322" w14:textId="77777777" w:rsidR="00B51211" w:rsidRPr="00696860" w:rsidRDefault="001355A5">
            <w:pPr>
              <w:pStyle w:val="TableParagraph"/>
              <w:numPr>
                <w:ilvl w:val="0"/>
                <w:numId w:val="3"/>
              </w:numPr>
              <w:tabs>
                <w:tab w:val="left" w:pos="176"/>
              </w:tabs>
              <w:spacing w:line="252" w:lineRule="exact"/>
              <w:ind w:left="176" w:hanging="126"/>
              <w:jc w:val="left"/>
            </w:pPr>
            <w:r w:rsidRPr="00696860">
              <w:t>UBMTTQ, các ngành, đoàn thể xã;</w:t>
            </w:r>
          </w:p>
          <w:p w14:paraId="26617271" w14:textId="77777777" w:rsidR="00B51211" w:rsidRPr="00696860" w:rsidRDefault="001355A5">
            <w:pPr>
              <w:pStyle w:val="TableParagraph"/>
              <w:numPr>
                <w:ilvl w:val="0"/>
                <w:numId w:val="3"/>
              </w:numPr>
              <w:tabs>
                <w:tab w:val="left" w:pos="176"/>
              </w:tabs>
              <w:spacing w:line="252" w:lineRule="exact"/>
              <w:ind w:left="176" w:hanging="126"/>
              <w:jc w:val="left"/>
            </w:pPr>
            <w:r w:rsidRPr="00696860">
              <w:t>Bí thư chi bộ, Trưởng các thôn;</w:t>
            </w:r>
          </w:p>
          <w:p w14:paraId="037032E5" w14:textId="77777777" w:rsidR="00B51211" w:rsidRPr="00696860" w:rsidRDefault="001355A5">
            <w:pPr>
              <w:pStyle w:val="TableParagraph"/>
              <w:numPr>
                <w:ilvl w:val="0"/>
                <w:numId w:val="3"/>
              </w:numPr>
              <w:tabs>
                <w:tab w:val="left" w:pos="174"/>
              </w:tabs>
              <w:spacing w:before="1"/>
              <w:ind w:hanging="124"/>
              <w:jc w:val="left"/>
            </w:pPr>
            <w:r w:rsidRPr="00696860">
              <w:t>Lưu: VT, K</w:t>
            </w:r>
            <w:r w:rsidRPr="00696860">
              <w:rPr>
                <w:lang w:val="en-US"/>
              </w:rPr>
              <w:t>T</w:t>
            </w:r>
            <w:r w:rsidRPr="00696860">
              <w:t>.</w:t>
            </w:r>
          </w:p>
        </w:tc>
        <w:tc>
          <w:tcPr>
            <w:tcW w:w="4998" w:type="dxa"/>
          </w:tcPr>
          <w:p w14:paraId="025D2681" w14:textId="77777777" w:rsidR="00B51211" w:rsidRPr="00696860" w:rsidRDefault="001355A5" w:rsidP="00A848FB">
            <w:pPr>
              <w:pStyle w:val="TableParagraph"/>
              <w:spacing w:line="242" w:lineRule="auto"/>
              <w:ind w:right="1"/>
              <w:rPr>
                <w:b/>
                <w:sz w:val="28"/>
              </w:rPr>
            </w:pPr>
            <w:r w:rsidRPr="00696860">
              <w:rPr>
                <w:b/>
                <w:sz w:val="28"/>
              </w:rPr>
              <w:t>KT. CHỦ TỊCH</w:t>
            </w:r>
          </w:p>
          <w:p w14:paraId="4A9AD5E4" w14:textId="77777777" w:rsidR="00B51211" w:rsidRPr="00696860" w:rsidRDefault="001355A5" w:rsidP="00606F04">
            <w:pPr>
              <w:pStyle w:val="TableParagraph"/>
              <w:spacing w:line="317" w:lineRule="exact"/>
              <w:ind w:right="2"/>
              <w:rPr>
                <w:sz w:val="28"/>
              </w:rPr>
            </w:pPr>
            <w:r w:rsidRPr="00696860">
              <w:rPr>
                <w:b/>
                <w:sz w:val="28"/>
              </w:rPr>
              <w:t>PHÓ CHỦ TỊCH</w:t>
            </w:r>
          </w:p>
          <w:p w14:paraId="310C5A0F" w14:textId="77777777" w:rsidR="00B51211" w:rsidRPr="00696860" w:rsidRDefault="00B51211" w:rsidP="00A848FB">
            <w:pPr>
              <w:pStyle w:val="TableParagraph"/>
              <w:rPr>
                <w:sz w:val="28"/>
              </w:rPr>
            </w:pPr>
          </w:p>
          <w:p w14:paraId="41E7ADD7" w14:textId="77777777" w:rsidR="00B51211" w:rsidRPr="00696860" w:rsidRDefault="00B51211" w:rsidP="00A848FB">
            <w:pPr>
              <w:pStyle w:val="TableParagraph"/>
              <w:spacing w:before="313"/>
              <w:rPr>
                <w:sz w:val="28"/>
              </w:rPr>
            </w:pPr>
          </w:p>
          <w:p w14:paraId="7004FA61" w14:textId="77777777" w:rsidR="007B6E9C" w:rsidRPr="00696860" w:rsidRDefault="007B6E9C" w:rsidP="00A848FB">
            <w:pPr>
              <w:pStyle w:val="TableParagraph"/>
              <w:spacing w:before="313"/>
              <w:rPr>
                <w:sz w:val="28"/>
              </w:rPr>
            </w:pPr>
          </w:p>
          <w:p w14:paraId="0A063CF3" w14:textId="77777777" w:rsidR="00B51211" w:rsidRPr="00696860" w:rsidRDefault="001355A5" w:rsidP="00A848FB">
            <w:pPr>
              <w:pStyle w:val="TableParagraph"/>
              <w:spacing w:line="302" w:lineRule="exact"/>
              <w:rPr>
                <w:b/>
                <w:sz w:val="28"/>
                <w:lang w:val="en-US"/>
              </w:rPr>
            </w:pPr>
            <w:r w:rsidRPr="00696860">
              <w:rPr>
                <w:b/>
                <w:sz w:val="28"/>
                <w:lang w:val="en-US"/>
              </w:rPr>
              <w:t>Phạm Văn Tự</w:t>
            </w:r>
          </w:p>
        </w:tc>
      </w:tr>
    </w:tbl>
    <w:p w14:paraId="02B16C1A" w14:textId="77777777" w:rsidR="00431E63" w:rsidRDefault="00431E63" w:rsidP="00F64D8E"/>
    <w:p w14:paraId="6B8CCA47" w14:textId="77777777" w:rsidR="00431E63" w:rsidRPr="00431E63" w:rsidRDefault="00431E63" w:rsidP="00431E63"/>
    <w:p w14:paraId="133905C7" w14:textId="77777777" w:rsidR="00431E63" w:rsidRPr="00431E63" w:rsidRDefault="00431E63" w:rsidP="00431E63"/>
    <w:p w14:paraId="0D9F50C7" w14:textId="77777777" w:rsidR="00431E63" w:rsidRDefault="00431E63" w:rsidP="00431E63"/>
    <w:p w14:paraId="33EA9F96" w14:textId="77777777" w:rsidR="00B51211" w:rsidRPr="00431E63" w:rsidRDefault="00431E63" w:rsidP="00431E63">
      <w:pPr>
        <w:tabs>
          <w:tab w:val="left" w:pos="2395"/>
        </w:tabs>
      </w:pPr>
      <w:r>
        <w:tab/>
      </w:r>
    </w:p>
    <w:sectPr w:rsidR="00B51211" w:rsidRPr="00431E63" w:rsidSect="00A0075E">
      <w:headerReference w:type="default" r:id="rId9"/>
      <w:pgSz w:w="11913" w:h="16840"/>
      <w:pgMar w:top="1134" w:right="964" w:bottom="1134" w:left="1531" w:header="454" w:footer="17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065E5" w14:textId="77777777" w:rsidR="00102D9B" w:rsidRDefault="00102D9B">
      <w:r>
        <w:separator/>
      </w:r>
    </w:p>
  </w:endnote>
  <w:endnote w:type="continuationSeparator" w:id="0">
    <w:p w14:paraId="54CF0BA5" w14:textId="77777777" w:rsidR="00102D9B" w:rsidRDefault="00102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8E96D" w14:textId="77777777" w:rsidR="00102D9B" w:rsidRDefault="00102D9B">
      <w:r>
        <w:separator/>
      </w:r>
    </w:p>
  </w:footnote>
  <w:footnote w:type="continuationSeparator" w:id="0">
    <w:p w14:paraId="63385D1F" w14:textId="77777777" w:rsidR="00102D9B" w:rsidRDefault="00102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4472980"/>
      <w:docPartObj>
        <w:docPartGallery w:val="Page Numbers (Top of Page)"/>
        <w:docPartUnique/>
      </w:docPartObj>
    </w:sdtPr>
    <w:sdtEndPr>
      <w:rPr>
        <w:noProof/>
      </w:rPr>
    </w:sdtEndPr>
    <w:sdtContent>
      <w:p w14:paraId="5A3A5C21" w14:textId="77777777" w:rsidR="00696860" w:rsidRDefault="00696860">
        <w:pPr>
          <w:pStyle w:val="Header"/>
          <w:jc w:val="center"/>
        </w:pPr>
        <w:r>
          <w:fldChar w:fldCharType="begin"/>
        </w:r>
        <w:r>
          <w:instrText xml:space="preserve"> PAGE   \* MERGEFORMAT </w:instrText>
        </w:r>
        <w:r>
          <w:fldChar w:fldCharType="separate"/>
        </w:r>
        <w:r w:rsidR="00431E63">
          <w:rPr>
            <w:noProof/>
          </w:rPr>
          <w:t>4</w:t>
        </w:r>
        <w:r>
          <w:rPr>
            <w:noProof/>
          </w:rPr>
          <w:fldChar w:fldCharType="end"/>
        </w:r>
      </w:p>
    </w:sdtContent>
  </w:sdt>
  <w:p w14:paraId="0BED3762" w14:textId="77777777" w:rsidR="00B51211" w:rsidRDefault="00B51211">
    <w:pPr>
      <w:pStyle w:val="BodyText"/>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26E6E2"/>
    <w:multiLevelType w:val="multilevel"/>
    <w:tmpl w:val="9826E6E2"/>
    <w:lvl w:ilvl="0">
      <w:numFmt w:val="bullet"/>
      <w:lvlText w:val="-"/>
      <w:lvlJc w:val="left"/>
      <w:pPr>
        <w:ind w:left="2" w:hanging="152"/>
      </w:pPr>
      <w:rPr>
        <w:rFonts w:ascii="Times New Roman" w:eastAsia="Times New Roman" w:hAnsi="Times New Roman" w:cs="Times New Roman" w:hint="default"/>
        <w:spacing w:val="0"/>
        <w:w w:val="100"/>
        <w:lang w:val="vi" w:eastAsia="en-US" w:bidi="ar-SA"/>
      </w:rPr>
    </w:lvl>
    <w:lvl w:ilvl="1">
      <w:numFmt w:val="bullet"/>
      <w:lvlText w:val="-"/>
      <w:lvlJc w:val="left"/>
      <w:pPr>
        <w:ind w:left="8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821" w:hanging="164"/>
      </w:pPr>
      <w:rPr>
        <w:rFonts w:hint="default"/>
        <w:lang w:val="vi" w:eastAsia="en-US" w:bidi="ar-SA"/>
      </w:rPr>
    </w:lvl>
    <w:lvl w:ilvl="3">
      <w:numFmt w:val="bullet"/>
      <w:lvlText w:val="•"/>
      <w:lvlJc w:val="left"/>
      <w:pPr>
        <w:ind w:left="2763" w:hanging="164"/>
      </w:pPr>
      <w:rPr>
        <w:rFonts w:hint="default"/>
        <w:lang w:val="vi" w:eastAsia="en-US" w:bidi="ar-SA"/>
      </w:rPr>
    </w:lvl>
    <w:lvl w:ilvl="4">
      <w:numFmt w:val="bullet"/>
      <w:lvlText w:val="•"/>
      <w:lvlJc w:val="left"/>
      <w:pPr>
        <w:ind w:left="3705" w:hanging="164"/>
      </w:pPr>
      <w:rPr>
        <w:rFonts w:hint="default"/>
        <w:lang w:val="vi" w:eastAsia="en-US" w:bidi="ar-SA"/>
      </w:rPr>
    </w:lvl>
    <w:lvl w:ilvl="5">
      <w:numFmt w:val="bullet"/>
      <w:lvlText w:val="•"/>
      <w:lvlJc w:val="left"/>
      <w:pPr>
        <w:ind w:left="4647" w:hanging="164"/>
      </w:pPr>
      <w:rPr>
        <w:rFonts w:hint="default"/>
        <w:lang w:val="vi" w:eastAsia="en-US" w:bidi="ar-SA"/>
      </w:rPr>
    </w:lvl>
    <w:lvl w:ilvl="6">
      <w:numFmt w:val="bullet"/>
      <w:lvlText w:val="•"/>
      <w:lvlJc w:val="left"/>
      <w:pPr>
        <w:ind w:left="5589" w:hanging="164"/>
      </w:pPr>
      <w:rPr>
        <w:rFonts w:hint="default"/>
        <w:lang w:val="vi" w:eastAsia="en-US" w:bidi="ar-SA"/>
      </w:rPr>
    </w:lvl>
    <w:lvl w:ilvl="7">
      <w:numFmt w:val="bullet"/>
      <w:lvlText w:val="•"/>
      <w:lvlJc w:val="left"/>
      <w:pPr>
        <w:ind w:left="6530" w:hanging="164"/>
      </w:pPr>
      <w:rPr>
        <w:rFonts w:hint="default"/>
        <w:lang w:val="vi" w:eastAsia="en-US" w:bidi="ar-SA"/>
      </w:rPr>
    </w:lvl>
    <w:lvl w:ilvl="8">
      <w:numFmt w:val="bullet"/>
      <w:lvlText w:val="•"/>
      <w:lvlJc w:val="left"/>
      <w:pPr>
        <w:ind w:left="7472" w:hanging="164"/>
      </w:pPr>
      <w:rPr>
        <w:rFonts w:hint="default"/>
        <w:lang w:val="vi" w:eastAsia="en-US" w:bidi="ar-SA"/>
      </w:rPr>
    </w:lvl>
  </w:abstractNum>
  <w:abstractNum w:abstractNumId="1" w15:restartNumberingAfterBreak="0">
    <w:nsid w:val="C9ABF977"/>
    <w:multiLevelType w:val="multilevel"/>
    <w:tmpl w:val="7DC8FA88"/>
    <w:lvl w:ilvl="0">
      <w:start w:val="1"/>
      <w:numFmt w:val="upperRoman"/>
      <w:lvlText w:val="%1."/>
      <w:lvlJc w:val="left"/>
      <w:pPr>
        <w:ind w:left="959"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2" w:hanging="286"/>
        <w:jc w:val="right"/>
      </w:pPr>
      <w:rPr>
        <w:rFonts w:hint="default"/>
        <w:b/>
        <w:spacing w:val="0"/>
        <w:w w:val="100"/>
        <w:lang w:val="vi" w:eastAsia="en-US" w:bidi="ar-SA"/>
      </w:rPr>
    </w:lvl>
    <w:lvl w:ilvl="2">
      <w:start w:val="1"/>
      <w:numFmt w:val="decimal"/>
      <w:lvlText w:val="%2.%3."/>
      <w:lvlJc w:val="left"/>
      <w:pPr>
        <w:ind w:left="712" w:hanging="286"/>
      </w:pPr>
      <w:rPr>
        <w:rFonts w:ascii="Times New Roman" w:eastAsia="Times New Roman" w:hAnsi="Times New Roman" w:cs="Times New Roman" w:hint="default"/>
        <w:b/>
        <w:bCs/>
        <w:i/>
        <w:iCs/>
        <w:spacing w:val="0"/>
        <w:w w:val="100"/>
        <w:sz w:val="28"/>
        <w:szCs w:val="28"/>
        <w:lang w:val="vi" w:eastAsia="en-US" w:bidi="ar-SA"/>
      </w:rPr>
    </w:lvl>
    <w:lvl w:ilvl="3">
      <w:numFmt w:val="bullet"/>
      <w:lvlText w:val="•"/>
      <w:lvlJc w:val="left"/>
      <w:pPr>
        <w:ind w:left="840" w:hanging="286"/>
      </w:pPr>
      <w:rPr>
        <w:rFonts w:hint="default"/>
        <w:lang w:val="vi" w:eastAsia="en-US" w:bidi="ar-SA"/>
      </w:rPr>
    </w:lvl>
    <w:lvl w:ilvl="4">
      <w:numFmt w:val="bullet"/>
      <w:lvlText w:val="•"/>
      <w:lvlJc w:val="left"/>
      <w:pPr>
        <w:ind w:left="980" w:hanging="286"/>
      </w:pPr>
      <w:rPr>
        <w:rFonts w:hint="default"/>
        <w:lang w:val="vi" w:eastAsia="en-US" w:bidi="ar-SA"/>
      </w:rPr>
    </w:lvl>
    <w:lvl w:ilvl="5">
      <w:numFmt w:val="bullet"/>
      <w:lvlText w:val="•"/>
      <w:lvlJc w:val="left"/>
      <w:pPr>
        <w:ind w:left="1000" w:hanging="286"/>
      </w:pPr>
      <w:rPr>
        <w:rFonts w:hint="default"/>
        <w:lang w:val="vi" w:eastAsia="en-US" w:bidi="ar-SA"/>
      </w:rPr>
    </w:lvl>
    <w:lvl w:ilvl="6">
      <w:numFmt w:val="bullet"/>
      <w:lvlText w:val="•"/>
      <w:lvlJc w:val="left"/>
      <w:pPr>
        <w:ind w:left="1060" w:hanging="286"/>
      </w:pPr>
      <w:rPr>
        <w:rFonts w:hint="default"/>
        <w:lang w:val="vi" w:eastAsia="en-US" w:bidi="ar-SA"/>
      </w:rPr>
    </w:lvl>
    <w:lvl w:ilvl="7">
      <w:numFmt w:val="bullet"/>
      <w:lvlText w:val="•"/>
      <w:lvlJc w:val="left"/>
      <w:pPr>
        <w:ind w:left="3134" w:hanging="286"/>
      </w:pPr>
      <w:rPr>
        <w:rFonts w:hint="default"/>
        <w:lang w:val="vi" w:eastAsia="en-US" w:bidi="ar-SA"/>
      </w:rPr>
    </w:lvl>
    <w:lvl w:ilvl="8">
      <w:numFmt w:val="bullet"/>
      <w:lvlText w:val="•"/>
      <w:lvlJc w:val="left"/>
      <w:pPr>
        <w:ind w:left="5208" w:hanging="286"/>
      </w:pPr>
      <w:rPr>
        <w:rFonts w:hint="default"/>
        <w:lang w:val="vi" w:eastAsia="en-US" w:bidi="ar-SA"/>
      </w:rPr>
    </w:lvl>
  </w:abstractNum>
  <w:abstractNum w:abstractNumId="2" w15:restartNumberingAfterBreak="0">
    <w:nsid w:val="EFBD8C63"/>
    <w:multiLevelType w:val="multilevel"/>
    <w:tmpl w:val="EFBD8C63"/>
    <w:lvl w:ilvl="0">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numFmt w:val="bullet"/>
      <w:lvlText w:val="•"/>
      <w:lvlJc w:val="left"/>
      <w:pPr>
        <w:ind w:left="576" w:hanging="125"/>
      </w:pPr>
      <w:rPr>
        <w:rFonts w:hint="default"/>
        <w:lang w:val="vi" w:eastAsia="en-US" w:bidi="ar-SA"/>
      </w:rPr>
    </w:lvl>
    <w:lvl w:ilvl="2">
      <w:numFmt w:val="bullet"/>
      <w:lvlText w:val="•"/>
      <w:lvlJc w:val="left"/>
      <w:pPr>
        <w:ind w:left="973" w:hanging="125"/>
      </w:pPr>
      <w:rPr>
        <w:rFonts w:hint="default"/>
        <w:lang w:val="vi" w:eastAsia="en-US" w:bidi="ar-SA"/>
      </w:rPr>
    </w:lvl>
    <w:lvl w:ilvl="3">
      <w:numFmt w:val="bullet"/>
      <w:lvlText w:val="•"/>
      <w:lvlJc w:val="left"/>
      <w:pPr>
        <w:ind w:left="1370" w:hanging="125"/>
      </w:pPr>
      <w:rPr>
        <w:rFonts w:hint="default"/>
        <w:lang w:val="vi" w:eastAsia="en-US" w:bidi="ar-SA"/>
      </w:rPr>
    </w:lvl>
    <w:lvl w:ilvl="4">
      <w:numFmt w:val="bullet"/>
      <w:lvlText w:val="•"/>
      <w:lvlJc w:val="left"/>
      <w:pPr>
        <w:ind w:left="1767" w:hanging="125"/>
      </w:pPr>
      <w:rPr>
        <w:rFonts w:hint="default"/>
        <w:lang w:val="vi" w:eastAsia="en-US" w:bidi="ar-SA"/>
      </w:rPr>
    </w:lvl>
    <w:lvl w:ilvl="5">
      <w:numFmt w:val="bullet"/>
      <w:lvlText w:val="•"/>
      <w:lvlJc w:val="left"/>
      <w:pPr>
        <w:ind w:left="2164" w:hanging="125"/>
      </w:pPr>
      <w:rPr>
        <w:rFonts w:hint="default"/>
        <w:lang w:val="vi" w:eastAsia="en-US" w:bidi="ar-SA"/>
      </w:rPr>
    </w:lvl>
    <w:lvl w:ilvl="6">
      <w:numFmt w:val="bullet"/>
      <w:lvlText w:val="•"/>
      <w:lvlJc w:val="left"/>
      <w:pPr>
        <w:ind w:left="2561" w:hanging="125"/>
      </w:pPr>
      <w:rPr>
        <w:rFonts w:hint="default"/>
        <w:lang w:val="vi" w:eastAsia="en-US" w:bidi="ar-SA"/>
      </w:rPr>
    </w:lvl>
    <w:lvl w:ilvl="7">
      <w:numFmt w:val="bullet"/>
      <w:lvlText w:val="•"/>
      <w:lvlJc w:val="left"/>
      <w:pPr>
        <w:ind w:left="2958" w:hanging="125"/>
      </w:pPr>
      <w:rPr>
        <w:rFonts w:hint="default"/>
        <w:lang w:val="vi" w:eastAsia="en-US" w:bidi="ar-SA"/>
      </w:rPr>
    </w:lvl>
    <w:lvl w:ilvl="8">
      <w:numFmt w:val="bullet"/>
      <w:lvlText w:val="•"/>
      <w:lvlJc w:val="left"/>
      <w:pPr>
        <w:ind w:left="3355" w:hanging="125"/>
      </w:pPr>
      <w:rPr>
        <w:rFonts w:hint="default"/>
        <w:lang w:val="vi" w:eastAsia="en-US" w:bidi="ar-SA"/>
      </w:rPr>
    </w:lvl>
  </w:abstractNum>
  <w:abstractNum w:abstractNumId="3" w15:restartNumberingAfterBreak="0">
    <w:nsid w:val="0104205B"/>
    <w:multiLevelType w:val="multilevel"/>
    <w:tmpl w:val="E116A2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8F732E"/>
    <w:multiLevelType w:val="multilevel"/>
    <w:tmpl w:val="04129168"/>
    <w:lvl w:ilvl="0">
      <w:start w:val="1"/>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 w15:restartNumberingAfterBreak="0">
    <w:nsid w:val="0DEF3833"/>
    <w:multiLevelType w:val="hybridMultilevel"/>
    <w:tmpl w:val="DABAD40C"/>
    <w:lvl w:ilvl="0" w:tplc="0BC25A2C">
      <w:start w:val="5"/>
      <w:numFmt w:val="decimal"/>
      <w:lvlText w:val="%1."/>
      <w:lvlJc w:val="left"/>
      <w:pPr>
        <w:ind w:left="928" w:hanging="360"/>
      </w:pPr>
      <w:rPr>
        <w:rFonts w:hint="default"/>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6" w15:restartNumberingAfterBreak="0">
    <w:nsid w:val="268916D1"/>
    <w:multiLevelType w:val="hybridMultilevel"/>
    <w:tmpl w:val="F3CA3096"/>
    <w:lvl w:ilvl="0" w:tplc="41F6CFF4">
      <w:numFmt w:val="bullet"/>
      <w:lvlText w:val="-"/>
      <w:lvlJc w:val="left"/>
      <w:pPr>
        <w:ind w:left="1503" w:hanging="226"/>
      </w:pPr>
      <w:rPr>
        <w:rFonts w:ascii="Times New Roman" w:eastAsia="Times New Roman" w:hAnsi="Times New Roman" w:cs="Times New Roman" w:hint="default"/>
        <w:b w:val="0"/>
        <w:bCs w:val="0"/>
        <w:i w:val="0"/>
        <w:iCs w:val="0"/>
        <w:spacing w:val="0"/>
        <w:w w:val="99"/>
        <w:sz w:val="28"/>
        <w:szCs w:val="28"/>
        <w:lang w:val="vi" w:eastAsia="en-US" w:bidi="ar-SA"/>
      </w:rPr>
    </w:lvl>
    <w:lvl w:ilvl="1" w:tplc="7A82562E">
      <w:numFmt w:val="bullet"/>
      <w:lvlText w:val="•"/>
      <w:lvlJc w:val="left"/>
      <w:pPr>
        <w:ind w:left="2502" w:hanging="226"/>
      </w:pPr>
      <w:rPr>
        <w:rFonts w:hint="default"/>
        <w:lang w:val="vi" w:eastAsia="en-US" w:bidi="ar-SA"/>
      </w:rPr>
    </w:lvl>
    <w:lvl w:ilvl="2" w:tplc="B09606DA">
      <w:numFmt w:val="bullet"/>
      <w:lvlText w:val="•"/>
      <w:lvlJc w:val="left"/>
      <w:pPr>
        <w:ind w:left="3493" w:hanging="226"/>
      </w:pPr>
      <w:rPr>
        <w:rFonts w:hint="default"/>
        <w:lang w:val="vi" w:eastAsia="en-US" w:bidi="ar-SA"/>
      </w:rPr>
    </w:lvl>
    <w:lvl w:ilvl="3" w:tplc="493A8978">
      <w:numFmt w:val="bullet"/>
      <w:lvlText w:val="•"/>
      <w:lvlJc w:val="left"/>
      <w:pPr>
        <w:ind w:left="4485" w:hanging="226"/>
      </w:pPr>
      <w:rPr>
        <w:rFonts w:hint="default"/>
        <w:lang w:val="vi" w:eastAsia="en-US" w:bidi="ar-SA"/>
      </w:rPr>
    </w:lvl>
    <w:lvl w:ilvl="4" w:tplc="65D05FD2">
      <w:numFmt w:val="bullet"/>
      <w:lvlText w:val="•"/>
      <w:lvlJc w:val="left"/>
      <w:pPr>
        <w:ind w:left="5476" w:hanging="226"/>
      </w:pPr>
      <w:rPr>
        <w:rFonts w:hint="default"/>
        <w:lang w:val="vi" w:eastAsia="en-US" w:bidi="ar-SA"/>
      </w:rPr>
    </w:lvl>
    <w:lvl w:ilvl="5" w:tplc="5B426B88">
      <w:numFmt w:val="bullet"/>
      <w:lvlText w:val="•"/>
      <w:lvlJc w:val="left"/>
      <w:pPr>
        <w:ind w:left="6467" w:hanging="226"/>
      </w:pPr>
      <w:rPr>
        <w:rFonts w:hint="default"/>
        <w:lang w:val="vi" w:eastAsia="en-US" w:bidi="ar-SA"/>
      </w:rPr>
    </w:lvl>
    <w:lvl w:ilvl="6" w:tplc="B0BC9482">
      <w:numFmt w:val="bullet"/>
      <w:lvlText w:val="•"/>
      <w:lvlJc w:val="left"/>
      <w:pPr>
        <w:ind w:left="7459" w:hanging="226"/>
      </w:pPr>
      <w:rPr>
        <w:rFonts w:hint="default"/>
        <w:lang w:val="vi" w:eastAsia="en-US" w:bidi="ar-SA"/>
      </w:rPr>
    </w:lvl>
    <w:lvl w:ilvl="7" w:tplc="D7B615F8">
      <w:numFmt w:val="bullet"/>
      <w:lvlText w:val="•"/>
      <w:lvlJc w:val="left"/>
      <w:pPr>
        <w:ind w:left="8450" w:hanging="226"/>
      </w:pPr>
      <w:rPr>
        <w:rFonts w:hint="default"/>
        <w:lang w:val="vi" w:eastAsia="en-US" w:bidi="ar-SA"/>
      </w:rPr>
    </w:lvl>
    <w:lvl w:ilvl="8" w:tplc="51F0CA1E">
      <w:numFmt w:val="bullet"/>
      <w:lvlText w:val="•"/>
      <w:lvlJc w:val="left"/>
      <w:pPr>
        <w:ind w:left="9442" w:hanging="226"/>
      </w:pPr>
      <w:rPr>
        <w:rFonts w:hint="default"/>
        <w:lang w:val="vi" w:eastAsia="en-US" w:bidi="ar-SA"/>
      </w:rPr>
    </w:lvl>
  </w:abstractNum>
  <w:abstractNum w:abstractNumId="7" w15:restartNumberingAfterBreak="0">
    <w:nsid w:val="2D13672F"/>
    <w:multiLevelType w:val="hybridMultilevel"/>
    <w:tmpl w:val="A8B83CAE"/>
    <w:lvl w:ilvl="0" w:tplc="30C45D20">
      <w:start w:val="1"/>
      <w:numFmt w:val="lowerLetter"/>
      <w:lvlText w:val="%1)"/>
      <w:lvlJc w:val="left"/>
      <w:pPr>
        <w:ind w:left="1581" w:hanging="308"/>
      </w:pPr>
      <w:rPr>
        <w:rFonts w:ascii="Times New Roman" w:eastAsia="Times New Roman" w:hAnsi="Times New Roman" w:cs="Times New Roman" w:hint="default"/>
        <w:b w:val="0"/>
        <w:bCs w:val="0"/>
        <w:i/>
        <w:iCs/>
        <w:spacing w:val="0"/>
        <w:w w:val="99"/>
        <w:sz w:val="28"/>
        <w:szCs w:val="28"/>
        <w:lang w:val="vi" w:eastAsia="en-US" w:bidi="ar-SA"/>
      </w:rPr>
    </w:lvl>
    <w:lvl w:ilvl="1" w:tplc="29D427DA">
      <w:numFmt w:val="bullet"/>
      <w:lvlText w:val="•"/>
      <w:lvlJc w:val="left"/>
      <w:pPr>
        <w:ind w:left="2485" w:hanging="308"/>
      </w:pPr>
      <w:rPr>
        <w:rFonts w:hint="default"/>
        <w:lang w:val="vi" w:eastAsia="en-US" w:bidi="ar-SA"/>
      </w:rPr>
    </w:lvl>
    <w:lvl w:ilvl="2" w:tplc="55CCF592">
      <w:numFmt w:val="bullet"/>
      <w:lvlText w:val="•"/>
      <w:lvlJc w:val="left"/>
      <w:pPr>
        <w:ind w:left="3390" w:hanging="308"/>
      </w:pPr>
      <w:rPr>
        <w:rFonts w:hint="default"/>
        <w:lang w:val="vi" w:eastAsia="en-US" w:bidi="ar-SA"/>
      </w:rPr>
    </w:lvl>
    <w:lvl w:ilvl="3" w:tplc="63680930">
      <w:numFmt w:val="bullet"/>
      <w:lvlText w:val="•"/>
      <w:lvlJc w:val="left"/>
      <w:pPr>
        <w:ind w:left="4296" w:hanging="308"/>
      </w:pPr>
      <w:rPr>
        <w:rFonts w:hint="default"/>
        <w:lang w:val="vi" w:eastAsia="en-US" w:bidi="ar-SA"/>
      </w:rPr>
    </w:lvl>
    <w:lvl w:ilvl="4" w:tplc="E9587F26">
      <w:numFmt w:val="bullet"/>
      <w:lvlText w:val="•"/>
      <w:lvlJc w:val="left"/>
      <w:pPr>
        <w:ind w:left="5201" w:hanging="308"/>
      </w:pPr>
      <w:rPr>
        <w:rFonts w:hint="default"/>
        <w:lang w:val="vi" w:eastAsia="en-US" w:bidi="ar-SA"/>
      </w:rPr>
    </w:lvl>
    <w:lvl w:ilvl="5" w:tplc="40FEC45C">
      <w:numFmt w:val="bullet"/>
      <w:lvlText w:val="•"/>
      <w:lvlJc w:val="left"/>
      <w:pPr>
        <w:ind w:left="6106" w:hanging="308"/>
      </w:pPr>
      <w:rPr>
        <w:rFonts w:hint="default"/>
        <w:lang w:val="vi" w:eastAsia="en-US" w:bidi="ar-SA"/>
      </w:rPr>
    </w:lvl>
    <w:lvl w:ilvl="6" w:tplc="78C830DA">
      <w:numFmt w:val="bullet"/>
      <w:lvlText w:val="•"/>
      <w:lvlJc w:val="left"/>
      <w:pPr>
        <w:ind w:left="7012" w:hanging="308"/>
      </w:pPr>
      <w:rPr>
        <w:rFonts w:hint="default"/>
        <w:lang w:val="vi" w:eastAsia="en-US" w:bidi="ar-SA"/>
      </w:rPr>
    </w:lvl>
    <w:lvl w:ilvl="7" w:tplc="8CF40C90">
      <w:numFmt w:val="bullet"/>
      <w:lvlText w:val="•"/>
      <w:lvlJc w:val="left"/>
      <w:pPr>
        <w:ind w:left="7917" w:hanging="308"/>
      </w:pPr>
      <w:rPr>
        <w:rFonts w:hint="default"/>
        <w:lang w:val="vi" w:eastAsia="en-US" w:bidi="ar-SA"/>
      </w:rPr>
    </w:lvl>
    <w:lvl w:ilvl="8" w:tplc="626ADB62">
      <w:numFmt w:val="bullet"/>
      <w:lvlText w:val="•"/>
      <w:lvlJc w:val="left"/>
      <w:pPr>
        <w:ind w:left="8823" w:hanging="308"/>
      </w:pPr>
      <w:rPr>
        <w:rFonts w:hint="default"/>
        <w:lang w:val="vi" w:eastAsia="en-US" w:bidi="ar-SA"/>
      </w:rPr>
    </w:lvl>
  </w:abstractNum>
  <w:abstractNum w:abstractNumId="8" w15:restartNumberingAfterBreak="0">
    <w:nsid w:val="2E135BBE"/>
    <w:multiLevelType w:val="multilevel"/>
    <w:tmpl w:val="C23AC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C0633A"/>
    <w:multiLevelType w:val="multilevel"/>
    <w:tmpl w:val="C810C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620759"/>
    <w:multiLevelType w:val="multilevel"/>
    <w:tmpl w:val="FEC21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2F1993"/>
    <w:multiLevelType w:val="multilevel"/>
    <w:tmpl w:val="874A9B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5F1E83"/>
    <w:multiLevelType w:val="multilevel"/>
    <w:tmpl w:val="86D8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5319F2"/>
    <w:multiLevelType w:val="hybridMultilevel"/>
    <w:tmpl w:val="122C778E"/>
    <w:lvl w:ilvl="0" w:tplc="F7D66CF2">
      <w:start w:val="1"/>
      <w:numFmt w:val="lowerLetter"/>
      <w:lvlText w:val="%1)"/>
      <w:lvlJc w:val="left"/>
      <w:pPr>
        <w:ind w:left="1581" w:hanging="308"/>
      </w:pPr>
      <w:rPr>
        <w:rFonts w:ascii="Times New Roman" w:eastAsia="Times New Roman" w:hAnsi="Times New Roman" w:cs="Times New Roman" w:hint="default"/>
        <w:b w:val="0"/>
        <w:bCs w:val="0"/>
        <w:i/>
        <w:iCs/>
        <w:spacing w:val="0"/>
        <w:w w:val="99"/>
        <w:sz w:val="28"/>
        <w:szCs w:val="28"/>
        <w:lang w:val="vi" w:eastAsia="en-US" w:bidi="ar-SA"/>
      </w:rPr>
    </w:lvl>
    <w:lvl w:ilvl="1" w:tplc="0CC64B00">
      <w:numFmt w:val="bullet"/>
      <w:lvlText w:val="•"/>
      <w:lvlJc w:val="left"/>
      <w:pPr>
        <w:ind w:left="2485" w:hanging="308"/>
      </w:pPr>
      <w:rPr>
        <w:rFonts w:hint="default"/>
        <w:lang w:val="vi" w:eastAsia="en-US" w:bidi="ar-SA"/>
      </w:rPr>
    </w:lvl>
    <w:lvl w:ilvl="2" w:tplc="B99C2F14">
      <w:numFmt w:val="bullet"/>
      <w:lvlText w:val="•"/>
      <w:lvlJc w:val="left"/>
      <w:pPr>
        <w:ind w:left="3390" w:hanging="308"/>
      </w:pPr>
      <w:rPr>
        <w:rFonts w:hint="default"/>
        <w:lang w:val="vi" w:eastAsia="en-US" w:bidi="ar-SA"/>
      </w:rPr>
    </w:lvl>
    <w:lvl w:ilvl="3" w:tplc="7864F32A">
      <w:numFmt w:val="bullet"/>
      <w:lvlText w:val="•"/>
      <w:lvlJc w:val="left"/>
      <w:pPr>
        <w:ind w:left="4296" w:hanging="308"/>
      </w:pPr>
      <w:rPr>
        <w:rFonts w:hint="default"/>
        <w:lang w:val="vi" w:eastAsia="en-US" w:bidi="ar-SA"/>
      </w:rPr>
    </w:lvl>
    <w:lvl w:ilvl="4" w:tplc="28803834">
      <w:numFmt w:val="bullet"/>
      <w:lvlText w:val="•"/>
      <w:lvlJc w:val="left"/>
      <w:pPr>
        <w:ind w:left="5201" w:hanging="308"/>
      </w:pPr>
      <w:rPr>
        <w:rFonts w:hint="default"/>
        <w:lang w:val="vi" w:eastAsia="en-US" w:bidi="ar-SA"/>
      </w:rPr>
    </w:lvl>
    <w:lvl w:ilvl="5" w:tplc="977039CA">
      <w:numFmt w:val="bullet"/>
      <w:lvlText w:val="•"/>
      <w:lvlJc w:val="left"/>
      <w:pPr>
        <w:ind w:left="6106" w:hanging="308"/>
      </w:pPr>
      <w:rPr>
        <w:rFonts w:hint="default"/>
        <w:lang w:val="vi" w:eastAsia="en-US" w:bidi="ar-SA"/>
      </w:rPr>
    </w:lvl>
    <w:lvl w:ilvl="6" w:tplc="6602C106">
      <w:numFmt w:val="bullet"/>
      <w:lvlText w:val="•"/>
      <w:lvlJc w:val="left"/>
      <w:pPr>
        <w:ind w:left="7012" w:hanging="308"/>
      </w:pPr>
      <w:rPr>
        <w:rFonts w:hint="default"/>
        <w:lang w:val="vi" w:eastAsia="en-US" w:bidi="ar-SA"/>
      </w:rPr>
    </w:lvl>
    <w:lvl w:ilvl="7" w:tplc="B4C4530C">
      <w:numFmt w:val="bullet"/>
      <w:lvlText w:val="•"/>
      <w:lvlJc w:val="left"/>
      <w:pPr>
        <w:ind w:left="7917" w:hanging="308"/>
      </w:pPr>
      <w:rPr>
        <w:rFonts w:hint="default"/>
        <w:lang w:val="vi" w:eastAsia="en-US" w:bidi="ar-SA"/>
      </w:rPr>
    </w:lvl>
    <w:lvl w:ilvl="8" w:tplc="80B05A80">
      <w:numFmt w:val="bullet"/>
      <w:lvlText w:val="•"/>
      <w:lvlJc w:val="left"/>
      <w:pPr>
        <w:ind w:left="8823" w:hanging="308"/>
      </w:pPr>
      <w:rPr>
        <w:rFonts w:hint="default"/>
        <w:lang w:val="vi" w:eastAsia="en-US" w:bidi="ar-SA"/>
      </w:rPr>
    </w:lvl>
  </w:abstractNum>
  <w:abstractNum w:abstractNumId="14" w15:restartNumberingAfterBreak="0">
    <w:nsid w:val="69AC3526"/>
    <w:multiLevelType w:val="hybridMultilevel"/>
    <w:tmpl w:val="A8B83CAE"/>
    <w:lvl w:ilvl="0" w:tplc="30C45D20">
      <w:start w:val="1"/>
      <w:numFmt w:val="lowerLetter"/>
      <w:lvlText w:val="%1)"/>
      <w:lvlJc w:val="left"/>
      <w:pPr>
        <w:ind w:left="1581" w:hanging="308"/>
      </w:pPr>
      <w:rPr>
        <w:rFonts w:ascii="Times New Roman" w:eastAsia="Times New Roman" w:hAnsi="Times New Roman" w:cs="Times New Roman" w:hint="default"/>
        <w:b w:val="0"/>
        <w:bCs w:val="0"/>
        <w:i/>
        <w:iCs/>
        <w:spacing w:val="0"/>
        <w:w w:val="99"/>
        <w:sz w:val="28"/>
        <w:szCs w:val="28"/>
        <w:lang w:val="vi" w:eastAsia="en-US" w:bidi="ar-SA"/>
      </w:rPr>
    </w:lvl>
    <w:lvl w:ilvl="1" w:tplc="29D427DA">
      <w:numFmt w:val="bullet"/>
      <w:lvlText w:val="•"/>
      <w:lvlJc w:val="left"/>
      <w:pPr>
        <w:ind w:left="2485" w:hanging="308"/>
      </w:pPr>
      <w:rPr>
        <w:rFonts w:hint="default"/>
        <w:lang w:val="vi" w:eastAsia="en-US" w:bidi="ar-SA"/>
      </w:rPr>
    </w:lvl>
    <w:lvl w:ilvl="2" w:tplc="55CCF592">
      <w:numFmt w:val="bullet"/>
      <w:lvlText w:val="•"/>
      <w:lvlJc w:val="left"/>
      <w:pPr>
        <w:ind w:left="3390" w:hanging="308"/>
      </w:pPr>
      <w:rPr>
        <w:rFonts w:hint="default"/>
        <w:lang w:val="vi" w:eastAsia="en-US" w:bidi="ar-SA"/>
      </w:rPr>
    </w:lvl>
    <w:lvl w:ilvl="3" w:tplc="63680930">
      <w:numFmt w:val="bullet"/>
      <w:lvlText w:val="•"/>
      <w:lvlJc w:val="left"/>
      <w:pPr>
        <w:ind w:left="4296" w:hanging="308"/>
      </w:pPr>
      <w:rPr>
        <w:rFonts w:hint="default"/>
        <w:lang w:val="vi" w:eastAsia="en-US" w:bidi="ar-SA"/>
      </w:rPr>
    </w:lvl>
    <w:lvl w:ilvl="4" w:tplc="E9587F26">
      <w:numFmt w:val="bullet"/>
      <w:lvlText w:val="•"/>
      <w:lvlJc w:val="left"/>
      <w:pPr>
        <w:ind w:left="5201" w:hanging="308"/>
      </w:pPr>
      <w:rPr>
        <w:rFonts w:hint="default"/>
        <w:lang w:val="vi" w:eastAsia="en-US" w:bidi="ar-SA"/>
      </w:rPr>
    </w:lvl>
    <w:lvl w:ilvl="5" w:tplc="40FEC45C">
      <w:numFmt w:val="bullet"/>
      <w:lvlText w:val="•"/>
      <w:lvlJc w:val="left"/>
      <w:pPr>
        <w:ind w:left="6106" w:hanging="308"/>
      </w:pPr>
      <w:rPr>
        <w:rFonts w:hint="default"/>
        <w:lang w:val="vi" w:eastAsia="en-US" w:bidi="ar-SA"/>
      </w:rPr>
    </w:lvl>
    <w:lvl w:ilvl="6" w:tplc="78C830DA">
      <w:numFmt w:val="bullet"/>
      <w:lvlText w:val="•"/>
      <w:lvlJc w:val="left"/>
      <w:pPr>
        <w:ind w:left="7012" w:hanging="308"/>
      </w:pPr>
      <w:rPr>
        <w:rFonts w:hint="default"/>
        <w:lang w:val="vi" w:eastAsia="en-US" w:bidi="ar-SA"/>
      </w:rPr>
    </w:lvl>
    <w:lvl w:ilvl="7" w:tplc="8CF40C90">
      <w:numFmt w:val="bullet"/>
      <w:lvlText w:val="•"/>
      <w:lvlJc w:val="left"/>
      <w:pPr>
        <w:ind w:left="7917" w:hanging="308"/>
      </w:pPr>
      <w:rPr>
        <w:rFonts w:hint="default"/>
        <w:lang w:val="vi" w:eastAsia="en-US" w:bidi="ar-SA"/>
      </w:rPr>
    </w:lvl>
    <w:lvl w:ilvl="8" w:tplc="626ADB62">
      <w:numFmt w:val="bullet"/>
      <w:lvlText w:val="•"/>
      <w:lvlJc w:val="left"/>
      <w:pPr>
        <w:ind w:left="8823" w:hanging="308"/>
      </w:pPr>
      <w:rPr>
        <w:rFonts w:hint="default"/>
        <w:lang w:val="vi" w:eastAsia="en-US" w:bidi="ar-SA"/>
      </w:rPr>
    </w:lvl>
  </w:abstractNum>
  <w:abstractNum w:abstractNumId="15" w15:restartNumberingAfterBreak="0">
    <w:nsid w:val="6ADE0C96"/>
    <w:multiLevelType w:val="multilevel"/>
    <w:tmpl w:val="F1AE594E"/>
    <w:lvl w:ilvl="0">
      <w:start w:val="2"/>
      <w:numFmt w:val="decimal"/>
      <w:lvlText w:val="%1."/>
      <w:lvlJc w:val="left"/>
      <w:pPr>
        <w:ind w:left="450" w:hanging="450"/>
      </w:pPr>
      <w:rPr>
        <w:rFonts w:hint="default"/>
      </w:rPr>
    </w:lvl>
    <w:lvl w:ilvl="1">
      <w:start w:val="3"/>
      <w:numFmt w:val="decimal"/>
      <w:lvlText w:val="%1.%2."/>
      <w:lvlJc w:val="left"/>
      <w:pPr>
        <w:ind w:left="1441" w:hanging="72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3243" w:hanging="108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5045" w:hanging="1440"/>
      </w:pPr>
      <w:rPr>
        <w:rFonts w:hint="default"/>
      </w:rPr>
    </w:lvl>
    <w:lvl w:ilvl="6">
      <w:start w:val="1"/>
      <w:numFmt w:val="decimal"/>
      <w:lvlText w:val="%1.%2.%3.%4.%5.%6.%7."/>
      <w:lvlJc w:val="left"/>
      <w:pPr>
        <w:ind w:left="6126" w:hanging="1800"/>
      </w:pPr>
      <w:rPr>
        <w:rFonts w:hint="default"/>
      </w:rPr>
    </w:lvl>
    <w:lvl w:ilvl="7">
      <w:start w:val="1"/>
      <w:numFmt w:val="decimal"/>
      <w:lvlText w:val="%1.%2.%3.%4.%5.%6.%7.%8."/>
      <w:lvlJc w:val="left"/>
      <w:pPr>
        <w:ind w:left="6847" w:hanging="1800"/>
      </w:pPr>
      <w:rPr>
        <w:rFonts w:hint="default"/>
      </w:rPr>
    </w:lvl>
    <w:lvl w:ilvl="8">
      <w:start w:val="1"/>
      <w:numFmt w:val="decimal"/>
      <w:lvlText w:val="%1.%2.%3.%4.%5.%6.%7.%8.%9."/>
      <w:lvlJc w:val="left"/>
      <w:pPr>
        <w:ind w:left="7928" w:hanging="2160"/>
      </w:pPr>
      <w:rPr>
        <w:rFonts w:hint="default"/>
      </w:rPr>
    </w:lvl>
  </w:abstractNum>
  <w:abstractNum w:abstractNumId="16" w15:restartNumberingAfterBreak="0">
    <w:nsid w:val="6C0C5BB3"/>
    <w:multiLevelType w:val="multilevel"/>
    <w:tmpl w:val="6B701E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D842D3"/>
    <w:multiLevelType w:val="multilevel"/>
    <w:tmpl w:val="7AE061B0"/>
    <w:lvl w:ilvl="0">
      <w:start w:val="1"/>
      <w:numFmt w:val="upperRoman"/>
      <w:lvlText w:val="%1."/>
      <w:lvlJc w:val="left"/>
      <w:pPr>
        <w:ind w:left="1524" w:hanging="250"/>
      </w:pPr>
      <w:rPr>
        <w:rFonts w:ascii="Times New Roman" w:eastAsia="Times New Roman" w:hAnsi="Times New Roman" w:cs="Times New Roman" w:hint="default"/>
        <w:b/>
        <w:bCs/>
        <w:i w:val="0"/>
        <w:iCs w:val="0"/>
        <w:spacing w:val="0"/>
        <w:w w:val="99"/>
        <w:sz w:val="28"/>
        <w:szCs w:val="28"/>
        <w:lang w:val="vi" w:eastAsia="en-US" w:bidi="ar-SA"/>
      </w:rPr>
    </w:lvl>
    <w:lvl w:ilvl="1">
      <w:start w:val="1"/>
      <w:numFmt w:val="decimal"/>
      <w:lvlText w:val="%2."/>
      <w:lvlJc w:val="left"/>
      <w:pPr>
        <w:ind w:left="1557" w:hanging="284"/>
      </w:pPr>
      <w:rPr>
        <w:rFonts w:ascii="Times New Roman" w:eastAsia="Times New Roman" w:hAnsi="Times New Roman" w:cs="Times New Roman" w:hint="default"/>
        <w:b/>
        <w:bCs/>
        <w:i w:val="0"/>
        <w:iCs w:val="0"/>
        <w:spacing w:val="0"/>
        <w:w w:val="99"/>
        <w:sz w:val="28"/>
        <w:szCs w:val="28"/>
        <w:lang w:val="vi" w:eastAsia="en-US" w:bidi="ar-SA"/>
      </w:rPr>
    </w:lvl>
    <w:lvl w:ilvl="2">
      <w:start w:val="1"/>
      <w:numFmt w:val="decimal"/>
      <w:lvlText w:val="%2.%3."/>
      <w:lvlJc w:val="left"/>
      <w:pPr>
        <w:ind w:left="1488" w:hanging="495"/>
      </w:pPr>
      <w:rPr>
        <w:rFonts w:ascii="Times New Roman" w:eastAsia="Times New Roman" w:hAnsi="Times New Roman" w:cs="Times New Roman" w:hint="default"/>
        <w:b/>
        <w:bCs/>
        <w:i/>
        <w:iCs/>
        <w:spacing w:val="0"/>
        <w:w w:val="99"/>
        <w:sz w:val="28"/>
        <w:szCs w:val="28"/>
        <w:lang w:val="vi" w:eastAsia="en-US" w:bidi="ar-SA"/>
      </w:rPr>
    </w:lvl>
    <w:lvl w:ilvl="3">
      <w:numFmt w:val="bullet"/>
      <w:lvlText w:val="•"/>
      <w:lvlJc w:val="left"/>
      <w:pPr>
        <w:ind w:left="2869" w:hanging="495"/>
      </w:pPr>
      <w:rPr>
        <w:rFonts w:hint="default"/>
        <w:lang w:val="vi" w:eastAsia="en-US" w:bidi="ar-SA"/>
      </w:rPr>
    </w:lvl>
    <w:lvl w:ilvl="4">
      <w:numFmt w:val="bullet"/>
      <w:lvlText w:val="•"/>
      <w:lvlJc w:val="left"/>
      <w:pPr>
        <w:ind w:left="3978" w:hanging="495"/>
      </w:pPr>
      <w:rPr>
        <w:rFonts w:hint="default"/>
        <w:lang w:val="vi" w:eastAsia="en-US" w:bidi="ar-SA"/>
      </w:rPr>
    </w:lvl>
    <w:lvl w:ilvl="5">
      <w:numFmt w:val="bullet"/>
      <w:lvlText w:val="•"/>
      <w:lvlJc w:val="left"/>
      <w:pPr>
        <w:ind w:left="5087" w:hanging="495"/>
      </w:pPr>
      <w:rPr>
        <w:rFonts w:hint="default"/>
        <w:lang w:val="vi" w:eastAsia="en-US" w:bidi="ar-SA"/>
      </w:rPr>
    </w:lvl>
    <w:lvl w:ilvl="6">
      <w:numFmt w:val="bullet"/>
      <w:lvlText w:val="•"/>
      <w:lvlJc w:val="left"/>
      <w:pPr>
        <w:ind w:left="6196" w:hanging="495"/>
      </w:pPr>
      <w:rPr>
        <w:rFonts w:hint="default"/>
        <w:lang w:val="vi" w:eastAsia="en-US" w:bidi="ar-SA"/>
      </w:rPr>
    </w:lvl>
    <w:lvl w:ilvl="7">
      <w:numFmt w:val="bullet"/>
      <w:lvlText w:val="•"/>
      <w:lvlJc w:val="left"/>
      <w:pPr>
        <w:ind w:left="7306" w:hanging="495"/>
      </w:pPr>
      <w:rPr>
        <w:rFonts w:hint="default"/>
        <w:lang w:val="vi" w:eastAsia="en-US" w:bidi="ar-SA"/>
      </w:rPr>
    </w:lvl>
    <w:lvl w:ilvl="8">
      <w:numFmt w:val="bullet"/>
      <w:lvlText w:val="•"/>
      <w:lvlJc w:val="left"/>
      <w:pPr>
        <w:ind w:left="8415" w:hanging="495"/>
      </w:pPr>
      <w:rPr>
        <w:rFonts w:hint="default"/>
        <w:lang w:val="vi" w:eastAsia="en-US" w:bidi="ar-SA"/>
      </w:rPr>
    </w:lvl>
  </w:abstractNum>
  <w:abstractNum w:abstractNumId="18" w15:restartNumberingAfterBreak="0">
    <w:nsid w:val="725B65B7"/>
    <w:multiLevelType w:val="hybridMultilevel"/>
    <w:tmpl w:val="CDA25E2C"/>
    <w:lvl w:ilvl="0" w:tplc="3CF4D1BA">
      <w:numFmt w:val="bullet"/>
      <w:lvlText w:val="-"/>
      <w:lvlJc w:val="left"/>
      <w:pPr>
        <w:ind w:left="712" w:hanging="173"/>
      </w:pPr>
      <w:rPr>
        <w:rFonts w:ascii="Times New Roman" w:eastAsia="Times New Roman" w:hAnsi="Times New Roman" w:cs="Times New Roman" w:hint="default"/>
        <w:b w:val="0"/>
        <w:bCs w:val="0"/>
        <w:i w:val="0"/>
        <w:iCs w:val="0"/>
        <w:spacing w:val="0"/>
        <w:w w:val="99"/>
        <w:sz w:val="28"/>
        <w:szCs w:val="28"/>
        <w:lang w:val="vi" w:eastAsia="en-US" w:bidi="ar-SA"/>
      </w:rPr>
    </w:lvl>
    <w:lvl w:ilvl="1" w:tplc="7C7652B2">
      <w:numFmt w:val="bullet"/>
      <w:lvlText w:val="•"/>
      <w:lvlJc w:val="left"/>
      <w:pPr>
        <w:ind w:left="1711" w:hanging="173"/>
      </w:pPr>
      <w:rPr>
        <w:rFonts w:hint="default"/>
        <w:lang w:val="vi" w:eastAsia="en-US" w:bidi="ar-SA"/>
      </w:rPr>
    </w:lvl>
    <w:lvl w:ilvl="2" w:tplc="C9684D04">
      <w:numFmt w:val="bullet"/>
      <w:lvlText w:val="•"/>
      <w:lvlJc w:val="left"/>
      <w:pPr>
        <w:ind w:left="2702" w:hanging="173"/>
      </w:pPr>
      <w:rPr>
        <w:rFonts w:hint="default"/>
        <w:lang w:val="vi" w:eastAsia="en-US" w:bidi="ar-SA"/>
      </w:rPr>
    </w:lvl>
    <w:lvl w:ilvl="3" w:tplc="F4667C4A">
      <w:numFmt w:val="bullet"/>
      <w:lvlText w:val="•"/>
      <w:lvlJc w:val="left"/>
      <w:pPr>
        <w:ind w:left="3694" w:hanging="173"/>
      </w:pPr>
      <w:rPr>
        <w:rFonts w:hint="default"/>
        <w:lang w:val="vi" w:eastAsia="en-US" w:bidi="ar-SA"/>
      </w:rPr>
    </w:lvl>
    <w:lvl w:ilvl="4" w:tplc="BE66D7BC">
      <w:numFmt w:val="bullet"/>
      <w:lvlText w:val="•"/>
      <w:lvlJc w:val="left"/>
      <w:pPr>
        <w:ind w:left="4685" w:hanging="173"/>
      </w:pPr>
      <w:rPr>
        <w:rFonts w:hint="default"/>
        <w:lang w:val="vi" w:eastAsia="en-US" w:bidi="ar-SA"/>
      </w:rPr>
    </w:lvl>
    <w:lvl w:ilvl="5" w:tplc="D28CCBA6">
      <w:numFmt w:val="bullet"/>
      <w:lvlText w:val="•"/>
      <w:lvlJc w:val="left"/>
      <w:pPr>
        <w:ind w:left="5676" w:hanging="173"/>
      </w:pPr>
      <w:rPr>
        <w:rFonts w:hint="default"/>
        <w:lang w:val="vi" w:eastAsia="en-US" w:bidi="ar-SA"/>
      </w:rPr>
    </w:lvl>
    <w:lvl w:ilvl="6" w:tplc="42BA4EE2">
      <w:numFmt w:val="bullet"/>
      <w:lvlText w:val="•"/>
      <w:lvlJc w:val="left"/>
      <w:pPr>
        <w:ind w:left="6668" w:hanging="173"/>
      </w:pPr>
      <w:rPr>
        <w:rFonts w:hint="default"/>
        <w:lang w:val="vi" w:eastAsia="en-US" w:bidi="ar-SA"/>
      </w:rPr>
    </w:lvl>
    <w:lvl w:ilvl="7" w:tplc="A0EE420C">
      <w:numFmt w:val="bullet"/>
      <w:lvlText w:val="•"/>
      <w:lvlJc w:val="left"/>
      <w:pPr>
        <w:ind w:left="7659" w:hanging="173"/>
      </w:pPr>
      <w:rPr>
        <w:rFonts w:hint="default"/>
        <w:lang w:val="vi" w:eastAsia="en-US" w:bidi="ar-SA"/>
      </w:rPr>
    </w:lvl>
    <w:lvl w:ilvl="8" w:tplc="2FAC2FA8">
      <w:numFmt w:val="bullet"/>
      <w:lvlText w:val="•"/>
      <w:lvlJc w:val="left"/>
      <w:pPr>
        <w:ind w:left="8651" w:hanging="173"/>
      </w:pPr>
      <w:rPr>
        <w:rFonts w:hint="default"/>
        <w:lang w:val="vi" w:eastAsia="en-US" w:bidi="ar-SA"/>
      </w:rPr>
    </w:lvl>
  </w:abstractNum>
  <w:abstractNum w:abstractNumId="19" w15:restartNumberingAfterBreak="0">
    <w:nsid w:val="77F12565"/>
    <w:multiLevelType w:val="multilevel"/>
    <w:tmpl w:val="AE86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4"/>
  </w:num>
  <w:num w:numId="5">
    <w:abstractNumId w:val="15"/>
  </w:num>
  <w:num w:numId="6">
    <w:abstractNumId w:val="6"/>
  </w:num>
  <w:num w:numId="7">
    <w:abstractNumId w:val="7"/>
  </w:num>
  <w:num w:numId="8">
    <w:abstractNumId w:val="14"/>
  </w:num>
  <w:num w:numId="9">
    <w:abstractNumId w:val="18"/>
  </w:num>
  <w:num w:numId="10">
    <w:abstractNumId w:val="13"/>
  </w:num>
  <w:num w:numId="11">
    <w:abstractNumId w:val="17"/>
  </w:num>
  <w:num w:numId="12">
    <w:abstractNumId w:val="5"/>
  </w:num>
  <w:num w:numId="13">
    <w:abstractNumId w:val="9"/>
  </w:num>
  <w:num w:numId="14">
    <w:abstractNumId w:val="19"/>
  </w:num>
  <w:num w:numId="15">
    <w:abstractNumId w:val="11"/>
  </w:num>
  <w:num w:numId="16">
    <w:abstractNumId w:val="8"/>
  </w:num>
  <w:num w:numId="17">
    <w:abstractNumId w:val="16"/>
  </w:num>
  <w:num w:numId="18">
    <w:abstractNumId w:val="12"/>
  </w:num>
  <w:num w:numId="19">
    <w:abstractNumId w:val="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efaultTabStop w:val="720"/>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643"/>
    <w:rsid w:val="000228F9"/>
    <w:rsid w:val="00030FF7"/>
    <w:rsid w:val="0005483B"/>
    <w:rsid w:val="000554DC"/>
    <w:rsid w:val="000656BC"/>
    <w:rsid w:val="00074067"/>
    <w:rsid w:val="00085BA3"/>
    <w:rsid w:val="00092ACF"/>
    <w:rsid w:val="000A1EEE"/>
    <w:rsid w:val="000B081E"/>
    <w:rsid w:val="000B77E6"/>
    <w:rsid w:val="000C4ADB"/>
    <w:rsid w:val="000C6000"/>
    <w:rsid w:val="00102D9B"/>
    <w:rsid w:val="001033FC"/>
    <w:rsid w:val="001355A5"/>
    <w:rsid w:val="00172DFB"/>
    <w:rsid w:val="00174B21"/>
    <w:rsid w:val="00175523"/>
    <w:rsid w:val="00184D11"/>
    <w:rsid w:val="00194EB6"/>
    <w:rsid w:val="001C50A3"/>
    <w:rsid w:val="0020282B"/>
    <w:rsid w:val="002A5067"/>
    <w:rsid w:val="002C3908"/>
    <w:rsid w:val="0031752C"/>
    <w:rsid w:val="003308F8"/>
    <w:rsid w:val="00361F88"/>
    <w:rsid w:val="003C2546"/>
    <w:rsid w:val="00422062"/>
    <w:rsid w:val="004272CF"/>
    <w:rsid w:val="00431E63"/>
    <w:rsid w:val="0043427B"/>
    <w:rsid w:val="004B3200"/>
    <w:rsid w:val="004B69A6"/>
    <w:rsid w:val="004C3F48"/>
    <w:rsid w:val="004E5A56"/>
    <w:rsid w:val="004E787E"/>
    <w:rsid w:val="004F1404"/>
    <w:rsid w:val="0050389E"/>
    <w:rsid w:val="005042E5"/>
    <w:rsid w:val="00515340"/>
    <w:rsid w:val="00567FAB"/>
    <w:rsid w:val="005A57F2"/>
    <w:rsid w:val="005B3952"/>
    <w:rsid w:val="005D0A0B"/>
    <w:rsid w:val="005D0A27"/>
    <w:rsid w:val="005E2A7C"/>
    <w:rsid w:val="00606F04"/>
    <w:rsid w:val="00654C73"/>
    <w:rsid w:val="00696860"/>
    <w:rsid w:val="006C62DD"/>
    <w:rsid w:val="006F4DAF"/>
    <w:rsid w:val="007010A2"/>
    <w:rsid w:val="00703E8D"/>
    <w:rsid w:val="00712590"/>
    <w:rsid w:val="00754ADE"/>
    <w:rsid w:val="00785FFE"/>
    <w:rsid w:val="00786733"/>
    <w:rsid w:val="007B6E9C"/>
    <w:rsid w:val="007F050A"/>
    <w:rsid w:val="008048C4"/>
    <w:rsid w:val="00815E70"/>
    <w:rsid w:val="00816BEC"/>
    <w:rsid w:val="00841B6A"/>
    <w:rsid w:val="00846B27"/>
    <w:rsid w:val="00865D89"/>
    <w:rsid w:val="00870C48"/>
    <w:rsid w:val="008C49C2"/>
    <w:rsid w:val="008C6926"/>
    <w:rsid w:val="008F26FE"/>
    <w:rsid w:val="00905EB0"/>
    <w:rsid w:val="0091545F"/>
    <w:rsid w:val="00923C70"/>
    <w:rsid w:val="0094247C"/>
    <w:rsid w:val="0098451A"/>
    <w:rsid w:val="00991700"/>
    <w:rsid w:val="009D1F19"/>
    <w:rsid w:val="009D3842"/>
    <w:rsid w:val="009E00E0"/>
    <w:rsid w:val="00A0075E"/>
    <w:rsid w:val="00A2330E"/>
    <w:rsid w:val="00A43F05"/>
    <w:rsid w:val="00A4786F"/>
    <w:rsid w:val="00A75DD3"/>
    <w:rsid w:val="00A848FB"/>
    <w:rsid w:val="00AD076B"/>
    <w:rsid w:val="00AF4941"/>
    <w:rsid w:val="00AF6C98"/>
    <w:rsid w:val="00B251D6"/>
    <w:rsid w:val="00B432E7"/>
    <w:rsid w:val="00B43980"/>
    <w:rsid w:val="00B4441C"/>
    <w:rsid w:val="00B51211"/>
    <w:rsid w:val="00B55F1F"/>
    <w:rsid w:val="00B56CC3"/>
    <w:rsid w:val="00B57435"/>
    <w:rsid w:val="00B70898"/>
    <w:rsid w:val="00B77D07"/>
    <w:rsid w:val="00B91614"/>
    <w:rsid w:val="00B947F9"/>
    <w:rsid w:val="00B9644E"/>
    <w:rsid w:val="00BB760D"/>
    <w:rsid w:val="00BC5CC6"/>
    <w:rsid w:val="00BC78AC"/>
    <w:rsid w:val="00BD4802"/>
    <w:rsid w:val="00BE3532"/>
    <w:rsid w:val="00BE6AD9"/>
    <w:rsid w:val="00BF30E0"/>
    <w:rsid w:val="00C034EA"/>
    <w:rsid w:val="00C27CA9"/>
    <w:rsid w:val="00C3055B"/>
    <w:rsid w:val="00C5298B"/>
    <w:rsid w:val="00C6541E"/>
    <w:rsid w:val="00C660CB"/>
    <w:rsid w:val="00CA5F7B"/>
    <w:rsid w:val="00CB1CD2"/>
    <w:rsid w:val="00CC7CFE"/>
    <w:rsid w:val="00CF5E42"/>
    <w:rsid w:val="00D56609"/>
    <w:rsid w:val="00D63E28"/>
    <w:rsid w:val="00D6786A"/>
    <w:rsid w:val="00D701BA"/>
    <w:rsid w:val="00D865DF"/>
    <w:rsid w:val="00DA1C31"/>
    <w:rsid w:val="00DB6643"/>
    <w:rsid w:val="00DF5E7E"/>
    <w:rsid w:val="00E03880"/>
    <w:rsid w:val="00E04B7D"/>
    <w:rsid w:val="00E13B76"/>
    <w:rsid w:val="00E153A5"/>
    <w:rsid w:val="00E40F75"/>
    <w:rsid w:val="00E50A0D"/>
    <w:rsid w:val="00E55BD4"/>
    <w:rsid w:val="00E65612"/>
    <w:rsid w:val="00E770F4"/>
    <w:rsid w:val="00EE6362"/>
    <w:rsid w:val="00EF3F67"/>
    <w:rsid w:val="00F22593"/>
    <w:rsid w:val="00F31177"/>
    <w:rsid w:val="00F53D8A"/>
    <w:rsid w:val="00F6174F"/>
    <w:rsid w:val="00F6426D"/>
    <w:rsid w:val="00F64D8E"/>
    <w:rsid w:val="00F801C2"/>
    <w:rsid w:val="00FB7244"/>
    <w:rsid w:val="00FC6389"/>
    <w:rsid w:val="05EC578C"/>
    <w:rsid w:val="1B3F52BF"/>
    <w:rsid w:val="22473978"/>
    <w:rsid w:val="6FF86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B30228F"/>
  <w15:docId w15:val="{C87E9EB4-8551-4742-997F-99E749EDD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nhideWhenUsed="1" w:qFormat="1"/>
    <w:lsdException w:name="header" w:uiPriority="99"/>
    <w:lsdException w:name="footer" w:uiPriority="99"/>
    <w:lsdException w:name="caption" w:semiHidden="1" w:unhideWhenUsed="1" w:qFormat="1"/>
    <w:lsdException w:name="footnote reference" w:unhideWhenUsed="1" w:qFormat="1"/>
    <w:lsdException w:name="Title" w:qFormat="1"/>
    <w:lsdException w:name="Default Paragraph Font"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lang w:val="vi"/>
    </w:rPr>
  </w:style>
  <w:style w:type="paragraph" w:styleId="Heading1">
    <w:name w:val="heading 1"/>
    <w:basedOn w:val="Normal"/>
    <w:uiPriority w:val="1"/>
    <w:qFormat/>
    <w:pPr>
      <w:spacing w:before="6"/>
      <w:ind w:left="2" w:hanging="465"/>
      <w:jc w:val="both"/>
      <w:outlineLvl w:val="0"/>
    </w:pPr>
    <w:rPr>
      <w:b/>
      <w:bCs/>
      <w:sz w:val="28"/>
      <w:szCs w:val="28"/>
    </w:rPr>
  </w:style>
  <w:style w:type="paragraph" w:styleId="Heading2">
    <w:name w:val="heading 2"/>
    <w:basedOn w:val="Normal"/>
    <w:uiPriority w:val="1"/>
    <w:qFormat/>
    <w:pPr>
      <w:spacing w:before="6"/>
      <w:ind w:left="847" w:hanging="279"/>
      <w:jc w:val="both"/>
      <w:outlineLvl w:val="1"/>
    </w:pPr>
    <w:rPr>
      <w:b/>
      <w:bCs/>
      <w:sz w:val="28"/>
      <w:szCs w:val="28"/>
    </w:rPr>
  </w:style>
  <w:style w:type="paragraph" w:styleId="Heading3">
    <w:name w:val="heading 3"/>
    <w:basedOn w:val="Normal"/>
    <w:uiPriority w:val="1"/>
    <w:qFormat/>
    <w:pPr>
      <w:spacing w:before="7"/>
      <w:ind w:left="1212" w:hanging="491"/>
      <w:jc w:val="both"/>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 w:firstLine="566"/>
      <w:jc w:val="both"/>
    </w:pPr>
    <w:rPr>
      <w:sz w:val="28"/>
      <w:szCs w:val="28"/>
    </w:rPr>
  </w:style>
  <w:style w:type="character" w:styleId="FootnoteReference">
    <w:name w:val="footnote reference"/>
    <w:link w:val="FootnotetextChar1"/>
    <w:unhideWhenUsed/>
    <w:qFormat/>
    <w:rPr>
      <w:vertAlign w:val="superscript"/>
    </w:rPr>
  </w:style>
  <w:style w:type="paragraph" w:customStyle="1" w:styleId="FootnotetextChar1">
    <w:name w:val="Footnote text Char1"/>
    <w:basedOn w:val="Normal"/>
    <w:link w:val="FootnoteReference"/>
    <w:qFormat/>
    <w:pPr>
      <w:widowControl/>
      <w:autoSpaceDE/>
      <w:autoSpaceDN/>
      <w:spacing w:after="160" w:line="240" w:lineRule="exact"/>
    </w:pPr>
    <w:rPr>
      <w:rFonts w:asciiTheme="minorHAnsi" w:eastAsiaTheme="minorHAnsi" w:hAnsiTheme="minorHAnsi" w:cstheme="minorBidi"/>
      <w:sz w:val="20"/>
      <w:szCs w:val="20"/>
      <w:vertAlign w:val="superscript"/>
      <w:lang w:val="en-US"/>
    </w:rPr>
  </w:style>
  <w:style w:type="paragraph" w:styleId="FootnoteText">
    <w:name w:val="footnote text"/>
    <w:basedOn w:val="Normal"/>
    <w:link w:val="FootnoteTextChar"/>
    <w:unhideWhenUsed/>
    <w:qFormat/>
    <w:pPr>
      <w:widowControl/>
      <w:autoSpaceDE/>
      <w:autoSpaceDN/>
    </w:pPr>
    <w:rPr>
      <w:sz w:val="20"/>
      <w:szCs w:val="20"/>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2" w:hanging="491"/>
      <w:jc w:val="both"/>
    </w:pPr>
  </w:style>
  <w:style w:type="paragraph" w:customStyle="1" w:styleId="TableParagraph">
    <w:name w:val="Table Paragraph"/>
    <w:basedOn w:val="Normal"/>
    <w:uiPriority w:val="1"/>
    <w:qFormat/>
    <w:pPr>
      <w:jc w:val="center"/>
    </w:pPr>
  </w:style>
  <w:style w:type="character" w:customStyle="1" w:styleId="FootnoteTextChar">
    <w:name w:val="Footnote Text Char"/>
    <w:basedOn w:val="DefaultParagraphFont"/>
    <w:link w:val="FootnoteText"/>
    <w:qFormat/>
    <w:locked/>
    <w:rPr>
      <w:rFonts w:ascii="Times New Roman" w:eastAsia="Times New Roman" w:hAnsi="Times New Roman" w:cs="Times New Roman"/>
    </w:rPr>
  </w:style>
  <w:style w:type="character" w:customStyle="1" w:styleId="FootnoteTextChar10">
    <w:name w:val="Footnote Text Char1"/>
    <w:basedOn w:val="DefaultParagraphFont"/>
    <w:rPr>
      <w:rFonts w:ascii="Times New Roman" w:eastAsia="Times New Roman" w:hAnsi="Times New Roman" w:cs="Times New Roman"/>
      <w:lang w:val="vi"/>
    </w:rPr>
  </w:style>
  <w:style w:type="paragraph" w:styleId="Header">
    <w:name w:val="header"/>
    <w:basedOn w:val="Normal"/>
    <w:link w:val="HeaderChar"/>
    <w:uiPriority w:val="99"/>
    <w:rsid w:val="007F050A"/>
    <w:pPr>
      <w:tabs>
        <w:tab w:val="center" w:pos="4680"/>
        <w:tab w:val="right" w:pos="9360"/>
      </w:tabs>
    </w:pPr>
  </w:style>
  <w:style w:type="character" w:customStyle="1" w:styleId="HeaderChar">
    <w:name w:val="Header Char"/>
    <w:basedOn w:val="DefaultParagraphFont"/>
    <w:link w:val="Header"/>
    <w:uiPriority w:val="99"/>
    <w:rsid w:val="007F050A"/>
    <w:rPr>
      <w:rFonts w:eastAsia="Times New Roman"/>
      <w:sz w:val="22"/>
      <w:szCs w:val="22"/>
      <w:lang w:val="vi"/>
    </w:rPr>
  </w:style>
  <w:style w:type="paragraph" w:styleId="Footer">
    <w:name w:val="footer"/>
    <w:basedOn w:val="Normal"/>
    <w:link w:val="FooterChar"/>
    <w:uiPriority w:val="99"/>
    <w:rsid w:val="007F050A"/>
    <w:pPr>
      <w:tabs>
        <w:tab w:val="center" w:pos="4680"/>
        <w:tab w:val="right" w:pos="9360"/>
      </w:tabs>
    </w:pPr>
  </w:style>
  <w:style w:type="character" w:customStyle="1" w:styleId="FooterChar">
    <w:name w:val="Footer Char"/>
    <w:basedOn w:val="DefaultParagraphFont"/>
    <w:link w:val="Footer"/>
    <w:uiPriority w:val="99"/>
    <w:rsid w:val="007F050A"/>
    <w:rPr>
      <w:rFonts w:eastAsia="Times New Roman"/>
      <w:sz w:val="22"/>
      <w:szCs w:val="22"/>
      <w:lang w:val="vi"/>
    </w:rPr>
  </w:style>
  <w:style w:type="paragraph" w:customStyle="1" w:styleId="isselectedend">
    <w:name w:val="isselectedend"/>
    <w:basedOn w:val="Normal"/>
    <w:rsid w:val="00A0075E"/>
    <w:pPr>
      <w:widowControl/>
      <w:autoSpaceDE/>
      <w:autoSpaceDN/>
      <w:spacing w:before="100" w:beforeAutospacing="1" w:after="100" w:afterAutospacing="1"/>
    </w:pPr>
    <w:rPr>
      <w:sz w:val="24"/>
      <w:szCs w:val="24"/>
      <w:lang w:val="en-GB" w:eastAsia="en-GB"/>
    </w:rPr>
  </w:style>
  <w:style w:type="paragraph" w:styleId="NormalWeb">
    <w:name w:val="Normal (Web)"/>
    <w:basedOn w:val="Normal"/>
    <w:uiPriority w:val="99"/>
    <w:unhideWhenUsed/>
    <w:rsid w:val="00A0075E"/>
    <w:pPr>
      <w:widowControl/>
      <w:autoSpaceDE/>
      <w:autoSpaceDN/>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56579">
      <w:bodyDiv w:val="1"/>
      <w:marLeft w:val="0"/>
      <w:marRight w:val="0"/>
      <w:marTop w:val="0"/>
      <w:marBottom w:val="0"/>
      <w:divBdr>
        <w:top w:val="none" w:sz="0" w:space="0" w:color="auto"/>
        <w:left w:val="none" w:sz="0" w:space="0" w:color="auto"/>
        <w:bottom w:val="none" w:sz="0" w:space="0" w:color="auto"/>
        <w:right w:val="none" w:sz="0" w:space="0" w:color="auto"/>
      </w:divBdr>
    </w:div>
    <w:div w:id="1719087606">
      <w:bodyDiv w:val="1"/>
      <w:marLeft w:val="0"/>
      <w:marRight w:val="0"/>
      <w:marTop w:val="0"/>
      <w:marBottom w:val="0"/>
      <w:divBdr>
        <w:top w:val="none" w:sz="0" w:space="0" w:color="auto"/>
        <w:left w:val="none" w:sz="0" w:space="0" w:color="auto"/>
        <w:bottom w:val="none" w:sz="0" w:space="0" w:color="auto"/>
        <w:right w:val="none" w:sz="0" w:space="0" w:color="auto"/>
      </w:divBdr>
    </w:div>
    <w:div w:id="1777601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B85D4B9-E447-48E5-A358-8000560017A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6</Pages>
  <Words>2068</Words>
  <Characters>11790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111</cp:revision>
  <cp:lastPrinted>2025-08-19T09:07:00Z</cp:lastPrinted>
  <dcterms:created xsi:type="dcterms:W3CDTF">2025-08-18T05:13:00Z</dcterms:created>
  <dcterms:modified xsi:type="dcterms:W3CDTF">2026-06-10T04:37:00Z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2023-08-29T00:00:00Z</vt:filetime>
  </property>
  <property fmtid="{D5CDD505-2E9C-101B-9397-08002B2CF9AE}" pid="3" name="Creator">
    <vt:lpwstr>Microsoft® Word 2016</vt:lpwstr>
  </property>
  <property fmtid="{D5CDD505-2E9C-101B-9397-08002B2CF9AE}" pid="4" name="LastSaved">
    <vt:filetime>2025-08-18T00:00:00Z</vt:filetime>
  </property>
  <property fmtid="{D5CDD505-2E9C-101B-9397-08002B2CF9AE}" pid="5" name="Producer">
    <vt:lpwstr>Microsoft® Word 2016; modified using iTextSharp™ 5.5.6 ©2000-2014 iText Group NV (AGPL-version)</vt:lpwstr>
  </property>
  <property fmtid="{D5CDD505-2E9C-101B-9397-08002B2CF9AE}" pid="6" name="KSOProductBuildVer">
    <vt:lpwstr>1033-12.2.0.21931</vt:lpwstr>
  </property>
  <property fmtid="{D5CDD505-2E9C-101B-9397-08002B2CF9AE}" pid="7" name="ICV">
    <vt:lpwstr>8DCA1ACA65134D19BD64ED7E6CB2DF19_13</vt:lpwstr>
  </property>
</Properties>
</file>